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C9" w:rsidRDefault="00A320C9" w:rsidP="00776F6A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60254"/>
            <wp:effectExtent l="0" t="0" r="5080" b="7620"/>
            <wp:docPr id="1" name="Рисунок 1" descr="C:\Users\Админ\Desktop\TВ¦¬TВTГ¦¬TМ¦-TЛ¦¦ ¦¬¦¬TБTВ ¦¦ ¦¬TА¦-¦¦TА¦-¦-¦-¦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TВ¦¬TВTГ¦¬TМ¦-TЛ¦¦ ¦¬¦¬TБTВ ¦¦ ¦¬TА¦-¦¦TА¦-¦-¦-¦¦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C9" w:rsidRDefault="00A320C9" w:rsidP="00776F6A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6A" w:rsidRPr="00726D6D" w:rsidRDefault="00776F6A" w:rsidP="00776F6A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6D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B6F6F" w:rsidRDefault="00EB6F6F" w:rsidP="00EB6F6F">
      <w:pPr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F6F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«Шахматная азбука» разработана в соответствии с Федеральным Законом от 29.12.2012 г. №273-ФЗ «Об образовании в Российской Федерации и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29.08.2013 г. № 1008.</w:t>
      </w:r>
    </w:p>
    <w:p w:rsidR="00EB6F6F" w:rsidRPr="00EB6F6F" w:rsidRDefault="00EB6F6F" w:rsidP="00EB6F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F6A" w:rsidRPr="00EB6F6F" w:rsidRDefault="00776F6A" w:rsidP="00776F6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Дополнительная общеобразовательная общеразвивающая программа внеурочной деятельности «Шашки и шахматы» (далее – Программа) относится к </w:t>
      </w:r>
      <w:r w:rsidR="00084636" w:rsidRPr="00EB6F6F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 xml:space="preserve"> </w:t>
      </w:r>
      <w:r w:rsidRPr="00EB6F6F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спортивно</w:t>
      </w:r>
      <w:r w:rsidR="00084636" w:rsidRPr="00EB6F6F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-оздоровительному</w:t>
      </w:r>
      <w:r w:rsidRPr="00EB6F6F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 xml:space="preserve"> направлению</w:t>
      </w:r>
      <w:r w:rsidRPr="00EB6F6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  <w:r w:rsidRPr="00EB6F6F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с</w:t>
      </w:r>
      <w:r w:rsidRPr="00EB6F6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  <w:r w:rsidRPr="00EB6F6F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общекультурным уровнем усвоения материала.</w:t>
      </w:r>
    </w:p>
    <w:p w:rsidR="00084636" w:rsidRPr="00EB6F6F" w:rsidRDefault="00084636" w:rsidP="00084636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084636" w:rsidRPr="00EB6F6F" w:rsidRDefault="00084636" w:rsidP="00EB6F6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F6F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Новизна</w:t>
      </w:r>
      <w:r w:rsidRPr="00EB6F6F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 </w:t>
      </w:r>
      <w:r w:rsidRPr="00EB6F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данной Программы опирается на понимание важности работы по развитию логического мышления у детей младшего школьного возраста, их морально-волевых и нравственных качеств. Педагог вводит в учебный процесс новые игровые и оздоровительные методики преподавания, современные формы подведения итогов реализации программного материала. </w:t>
      </w:r>
      <w:r w:rsidRPr="00EB6F6F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Начальный курс по обучению игре в шахматы и шашки максимально прост и доступен младшим школьникам, большое значение при изучении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084636" w:rsidRPr="00EB6F6F" w:rsidRDefault="00084636" w:rsidP="00EB6F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6F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Актуальность</w:t>
      </w:r>
      <w:r w:rsidRPr="00EB6F6F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 </w:t>
      </w:r>
      <w:r w:rsidRPr="00EB6F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Программы базируется </w:t>
      </w:r>
      <w:r w:rsidR="00BE68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положительном влиянии на совершенствовании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084636" w:rsidRPr="00BE6899" w:rsidRDefault="00084636" w:rsidP="00BE6899">
      <w:pPr>
        <w:spacing w:after="0" w:line="294" w:lineRule="atLeast"/>
        <w:jc w:val="both"/>
        <w:rPr>
          <w:rFonts w:ascii="Arial" w:hAnsi="Arial" w:cs="Arial"/>
          <w:color w:val="666666"/>
          <w:sz w:val="28"/>
          <w:szCs w:val="28"/>
        </w:rPr>
      </w:pPr>
      <w:r w:rsidRPr="00EB6F6F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Педагогическая целесообразность</w:t>
      </w:r>
      <w:r w:rsidRPr="00EB6F6F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 </w:t>
      </w:r>
      <w:r w:rsidRPr="00BE6899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Программы</w:t>
      </w:r>
      <w:r w:rsidRPr="00BE689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 </w:t>
      </w:r>
      <w:r w:rsidR="00BE6899" w:rsidRPr="00BE6899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объясняется тем, что начальный курс по обучению игре в шашки и шахматы максимально прост и доступен школьникам. Стержневым моментом занятий является деятельность самих обучающихся, когда они наблюдают, сравнивают, классифицируют, группируют делают выводы, выясняют закономерности.</w:t>
      </w:r>
    </w:p>
    <w:p w:rsidR="005E4B74" w:rsidRPr="005E4B74" w:rsidRDefault="005E4B74" w:rsidP="005E4B74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B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E4B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5E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E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 и шашки.</w:t>
      </w:r>
    </w:p>
    <w:p w:rsidR="005E4B74" w:rsidRPr="005E4B74" w:rsidRDefault="005E4B74" w:rsidP="005E4B74">
      <w:pPr>
        <w:shd w:val="clear" w:color="auto" w:fill="FFFFFF"/>
        <w:spacing w:after="0" w:line="359" w:lineRule="atLeast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r w:rsidRPr="005E4B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4B74" w:rsidRDefault="005E4B74" w:rsidP="005E4B74">
      <w:pPr>
        <w:pStyle w:val="Default"/>
        <w:rPr>
          <w:sz w:val="28"/>
          <w:szCs w:val="28"/>
        </w:rPr>
      </w:pPr>
      <w:r w:rsidRPr="005E4B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Образовательные: </w:t>
      </w:r>
    </w:p>
    <w:p w:rsidR="005E4B74" w:rsidRDefault="005E4B74" w:rsidP="005E4B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познакомить с историей появления шашечной игры, шашечным кодексом; </w:t>
      </w:r>
    </w:p>
    <w:p w:rsidR="005E4B74" w:rsidRDefault="005E4B74" w:rsidP="005E4B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научить простейшим комбинационным идеям в середине игры в 1-2 хода, познакомить с кодексом новичка; </w:t>
      </w:r>
    </w:p>
    <w:p w:rsidR="005E4B74" w:rsidRDefault="005E4B74" w:rsidP="005E4B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познакомить с правилами шашечной игры, буквенно-цифровым рядом; </w:t>
      </w:r>
    </w:p>
    <w:p w:rsidR="005E4B74" w:rsidRDefault="005E4B74" w:rsidP="005E4B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научить реализовывать материальный перевес в 1 шашку и более; </w:t>
      </w:r>
    </w:p>
    <w:p w:rsidR="005E4B74" w:rsidRDefault="005E4B74" w:rsidP="005E4B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научить простейшим дебютным схемам; </w:t>
      </w:r>
    </w:p>
    <w:p w:rsidR="005E4B74" w:rsidRDefault="005E4B74" w:rsidP="005E4B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научить реализовывать нормальные окончания: квадрат, 4 дамки против одной; </w:t>
      </w:r>
    </w:p>
    <w:p w:rsidR="005E4B74" w:rsidRDefault="005E4B74" w:rsidP="005E4B74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- познакомить с основами композиционной игры. </w:t>
      </w:r>
    </w:p>
    <w:p w:rsidR="005E4B74" w:rsidRDefault="005E4B74" w:rsidP="005E4B7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Развивающие: </w:t>
      </w:r>
    </w:p>
    <w:p w:rsidR="005E4B74" w:rsidRDefault="005E4B74" w:rsidP="005E4B7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развивать познавательный интерес к шашкам и шахматам как к древним всенародным играм; </w:t>
      </w:r>
    </w:p>
    <w:p w:rsidR="005E4B74" w:rsidRDefault="005E4B74" w:rsidP="005E4B7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развивать чувство гармонии, креативность, творческие способности, умение проводить в жизнь задуманную мысль, то есть составлять план и реализовывать его; </w:t>
      </w:r>
    </w:p>
    <w:p w:rsidR="005E4B74" w:rsidRDefault="005E4B74" w:rsidP="005E4B7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развивать внимание, память, логическое мышление. </w:t>
      </w:r>
    </w:p>
    <w:p w:rsidR="005E4B74" w:rsidRDefault="005E4B74" w:rsidP="005E4B74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Воспитательные: </w:t>
      </w:r>
    </w:p>
    <w:p w:rsidR="005E4B74" w:rsidRDefault="005E4B74" w:rsidP="005E4B7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формировать культуру общения и поведения в коллективе; </w:t>
      </w:r>
    </w:p>
    <w:p w:rsidR="005E4B74" w:rsidRDefault="005E4B74" w:rsidP="005E4B7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прививать навыки здорового образа жизни; </w:t>
      </w:r>
    </w:p>
    <w:p w:rsidR="005E4B74" w:rsidRDefault="005E4B74" w:rsidP="005E4B7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прививать чувство эстетичности через эстетику шашечной культуры; </w:t>
      </w:r>
    </w:p>
    <w:p w:rsidR="005E4B74" w:rsidRDefault="005E4B74" w:rsidP="005E4B7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помочь ребенку в самореализации, осознания собственного “Я”; </w:t>
      </w:r>
    </w:p>
    <w:p w:rsidR="00681344" w:rsidRDefault="005E4B74" w:rsidP="005E4B74">
      <w:pPr>
        <w:shd w:val="clear" w:color="auto" w:fill="FFFFFF"/>
        <w:spacing w:after="0" w:line="359" w:lineRule="atLeast"/>
        <w:rPr>
          <w:rFonts w:ascii="Times New Roman" w:hAnsi="Times New Roman" w:cs="Times New Roman"/>
          <w:sz w:val="28"/>
          <w:szCs w:val="28"/>
        </w:rPr>
      </w:pPr>
      <w:r w:rsidRPr="005E4B74">
        <w:rPr>
          <w:rFonts w:ascii="Times New Roman" w:hAnsi="Times New Roman" w:cs="Times New Roman"/>
          <w:sz w:val="28"/>
          <w:szCs w:val="28"/>
        </w:rPr>
        <w:t>- воспитывать трудолюбие, самостоятельность, ответственность, активность, волю к победе, умение бороться до конца и стойко, критически переносить неудачи и поражения.</w:t>
      </w:r>
    </w:p>
    <w:p w:rsidR="00E56B4E" w:rsidRPr="00FD1BA9" w:rsidRDefault="00681344" w:rsidP="00E56B4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4E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является обучение двум видам игр, т.е каждый ребенок к окончанию обучения будет уметь играть и в шашки и в шахматы</w:t>
      </w:r>
      <w:r w:rsidR="00E56B4E">
        <w:rPr>
          <w:rFonts w:ascii="Times New Roman" w:hAnsi="Times New Roman" w:cs="Times New Roman"/>
          <w:sz w:val="28"/>
          <w:szCs w:val="28"/>
        </w:rPr>
        <w:t>.</w:t>
      </w:r>
      <w:r w:rsidR="00E56B4E" w:rsidRPr="00E56B4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E56B4E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Структура Программы построена так, чтобы максимально дать возможность каждому учащемуся отработать полученные теоретические знания на практических занятиях, а так же участвовать в турнирах и соревнованиях различного уровня. Если он увлечется данным видом спорта, то, в дальнейшем, сможет реализовать себя в нем, получив спортивный разряд.</w:t>
      </w:r>
    </w:p>
    <w:p w:rsidR="00E56B4E" w:rsidRPr="00D01325" w:rsidRDefault="00E56B4E" w:rsidP="00E56B4E">
      <w:pPr>
        <w:rPr>
          <w:rFonts w:ascii="Times New Roman" w:hAnsi="Times New Roman" w:cs="Times New Roman"/>
          <w:sz w:val="28"/>
          <w:szCs w:val="28"/>
        </w:rPr>
      </w:pPr>
      <w:r w:rsidRPr="00D01325">
        <w:rPr>
          <w:rFonts w:ascii="Times New Roman" w:hAnsi="Times New Roman" w:cs="Times New Roman"/>
          <w:b/>
          <w:bCs/>
          <w:sz w:val="28"/>
          <w:szCs w:val="28"/>
        </w:rPr>
        <w:t xml:space="preserve">Объем и срок реализации программы, режим занятий. </w:t>
      </w:r>
      <w:r w:rsidRPr="00D01325">
        <w:rPr>
          <w:rFonts w:ascii="Times New Roman" w:hAnsi="Times New Roman" w:cs="Times New Roman"/>
          <w:sz w:val="28"/>
          <w:szCs w:val="28"/>
        </w:rPr>
        <w:t xml:space="preserve">К занятиям допускаются все обучающиеся в возрасте с 6 до 11 лет, желающие изучать игру в шашки и шахматы. </w:t>
      </w:r>
    </w:p>
    <w:p w:rsidR="00E56B4E" w:rsidRPr="00D01325" w:rsidRDefault="00E56B4E" w:rsidP="00E56B4E">
      <w:pPr>
        <w:pStyle w:val="Default"/>
        <w:rPr>
          <w:sz w:val="28"/>
          <w:szCs w:val="28"/>
        </w:rPr>
      </w:pPr>
      <w:r w:rsidRPr="00D01325">
        <w:rPr>
          <w:sz w:val="28"/>
          <w:szCs w:val="28"/>
        </w:rPr>
        <w:t xml:space="preserve">Программа рассчитана на два года обучения (объем занятий по </w:t>
      </w:r>
      <w:r w:rsidR="00D01325">
        <w:rPr>
          <w:sz w:val="28"/>
          <w:szCs w:val="28"/>
        </w:rPr>
        <w:t>68</w:t>
      </w:r>
      <w:r w:rsidRPr="00D01325">
        <w:rPr>
          <w:sz w:val="28"/>
          <w:szCs w:val="28"/>
        </w:rPr>
        <w:t xml:space="preserve"> час</w:t>
      </w:r>
      <w:r w:rsidR="00D01325">
        <w:rPr>
          <w:sz w:val="28"/>
          <w:szCs w:val="28"/>
        </w:rPr>
        <w:t>ов</w:t>
      </w:r>
      <w:r w:rsidRPr="00D01325">
        <w:rPr>
          <w:sz w:val="28"/>
          <w:szCs w:val="28"/>
        </w:rPr>
        <w:t xml:space="preserve"> в год). </w:t>
      </w:r>
    </w:p>
    <w:p w:rsidR="00E56B4E" w:rsidRPr="00D01325" w:rsidRDefault="00E56B4E" w:rsidP="00E56B4E">
      <w:pPr>
        <w:pStyle w:val="Default"/>
        <w:rPr>
          <w:sz w:val="28"/>
          <w:szCs w:val="28"/>
        </w:rPr>
      </w:pPr>
      <w:r w:rsidRPr="00D01325">
        <w:rPr>
          <w:sz w:val="28"/>
          <w:szCs w:val="28"/>
        </w:rPr>
        <w:t xml:space="preserve">Занятия строятся в форме спортивной тренировки; проводятся </w:t>
      </w:r>
      <w:r w:rsidR="00201B31">
        <w:rPr>
          <w:sz w:val="28"/>
          <w:szCs w:val="28"/>
        </w:rPr>
        <w:t>1</w:t>
      </w:r>
      <w:r w:rsidRPr="00D01325">
        <w:rPr>
          <w:sz w:val="28"/>
          <w:szCs w:val="28"/>
        </w:rPr>
        <w:t xml:space="preserve"> раз </w:t>
      </w:r>
      <w:r w:rsidR="00D01325">
        <w:rPr>
          <w:sz w:val="28"/>
          <w:szCs w:val="28"/>
        </w:rPr>
        <w:t xml:space="preserve">в неделю по 2 часа: 2 занятия </w:t>
      </w:r>
      <w:r w:rsidR="00201B31">
        <w:rPr>
          <w:sz w:val="28"/>
          <w:szCs w:val="28"/>
        </w:rPr>
        <w:t xml:space="preserve">по </w:t>
      </w:r>
      <w:r w:rsidR="00D01325">
        <w:rPr>
          <w:sz w:val="28"/>
          <w:szCs w:val="28"/>
        </w:rPr>
        <w:t>40</w:t>
      </w:r>
      <w:r w:rsidRPr="00D01325">
        <w:rPr>
          <w:sz w:val="28"/>
          <w:szCs w:val="28"/>
        </w:rPr>
        <w:t xml:space="preserve"> минут, перерыв 10 минут </w:t>
      </w:r>
    </w:p>
    <w:p w:rsidR="00E56B4E" w:rsidRPr="00D01325" w:rsidRDefault="00E56B4E" w:rsidP="00E56B4E">
      <w:pPr>
        <w:pStyle w:val="Default"/>
        <w:rPr>
          <w:sz w:val="28"/>
          <w:szCs w:val="28"/>
        </w:rPr>
      </w:pPr>
      <w:r w:rsidRPr="00D01325">
        <w:rPr>
          <w:sz w:val="28"/>
          <w:szCs w:val="28"/>
        </w:rPr>
        <w:t xml:space="preserve">Начало учебного года – 1 сентября </w:t>
      </w:r>
    </w:p>
    <w:p w:rsidR="00E56B4E" w:rsidRPr="00D01325" w:rsidRDefault="00E56B4E" w:rsidP="00E56B4E">
      <w:pPr>
        <w:pStyle w:val="Default"/>
        <w:rPr>
          <w:sz w:val="28"/>
          <w:szCs w:val="28"/>
        </w:rPr>
      </w:pPr>
      <w:r w:rsidRPr="00D01325">
        <w:rPr>
          <w:sz w:val="28"/>
          <w:szCs w:val="28"/>
        </w:rPr>
        <w:t xml:space="preserve">Конец учебного года – 31 мая </w:t>
      </w:r>
    </w:p>
    <w:p w:rsidR="00E56B4E" w:rsidRDefault="00E56B4E" w:rsidP="00E56B4E">
      <w:pPr>
        <w:rPr>
          <w:rFonts w:ascii="Times New Roman" w:hAnsi="Times New Roman" w:cs="Times New Roman"/>
          <w:sz w:val="28"/>
          <w:szCs w:val="28"/>
        </w:rPr>
      </w:pPr>
      <w:r w:rsidRPr="00D01325">
        <w:rPr>
          <w:rFonts w:ascii="Times New Roman" w:hAnsi="Times New Roman" w:cs="Times New Roman"/>
          <w:sz w:val="28"/>
          <w:szCs w:val="28"/>
        </w:rPr>
        <w:t>Продолжительность учебного года - 3</w:t>
      </w:r>
      <w:r w:rsidR="00D01325">
        <w:rPr>
          <w:rFonts w:ascii="Times New Roman" w:hAnsi="Times New Roman" w:cs="Times New Roman"/>
          <w:sz w:val="28"/>
          <w:szCs w:val="28"/>
        </w:rPr>
        <w:t>4</w:t>
      </w:r>
      <w:r w:rsidRPr="00D0132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D01325">
        <w:rPr>
          <w:rFonts w:ascii="Times New Roman" w:hAnsi="Times New Roman" w:cs="Times New Roman"/>
          <w:sz w:val="28"/>
          <w:szCs w:val="28"/>
        </w:rPr>
        <w:t>и</w:t>
      </w:r>
      <w:r w:rsidRPr="00D01325">
        <w:rPr>
          <w:rFonts w:ascii="Times New Roman" w:hAnsi="Times New Roman" w:cs="Times New Roman"/>
          <w:sz w:val="28"/>
          <w:szCs w:val="28"/>
        </w:rPr>
        <w:t>.</w:t>
      </w:r>
    </w:p>
    <w:p w:rsidR="00D01325" w:rsidRDefault="00D01325" w:rsidP="00D01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каникулярное время занятия в объединениях проводятся в соответствии с календарно-тематическими планами. Допускается изменение расписания, форм и места проведения занятий. </w:t>
      </w:r>
    </w:p>
    <w:p w:rsidR="00D01325" w:rsidRDefault="00D01325" w:rsidP="00D01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период летних каникул создается краткосрочная программа с проведением тренировок, спаррингов, соревнований и других мероприятий, направленных на оздоровление детей. </w:t>
      </w:r>
    </w:p>
    <w:p w:rsidR="00D01325" w:rsidRPr="00D01325" w:rsidRDefault="00D01325" w:rsidP="00D01325">
      <w:pPr>
        <w:pStyle w:val="Default"/>
        <w:rPr>
          <w:sz w:val="28"/>
          <w:szCs w:val="28"/>
        </w:rPr>
      </w:pPr>
      <w:r w:rsidRPr="00D01325">
        <w:rPr>
          <w:b/>
          <w:bCs/>
          <w:sz w:val="28"/>
          <w:szCs w:val="28"/>
        </w:rPr>
        <w:t xml:space="preserve">Формы организации обучения: </w:t>
      </w:r>
    </w:p>
    <w:p w:rsidR="00D01325" w:rsidRPr="00D01325" w:rsidRDefault="00D01325" w:rsidP="00D01325">
      <w:pPr>
        <w:pStyle w:val="Default"/>
        <w:rPr>
          <w:sz w:val="28"/>
          <w:szCs w:val="28"/>
        </w:rPr>
      </w:pPr>
      <w:r w:rsidRPr="00D01325">
        <w:rPr>
          <w:sz w:val="28"/>
          <w:szCs w:val="28"/>
        </w:rPr>
        <w:t xml:space="preserve">- групповая, очная </w:t>
      </w:r>
    </w:p>
    <w:p w:rsidR="00D01325" w:rsidRDefault="00D01325" w:rsidP="00D01325">
      <w:pPr>
        <w:rPr>
          <w:rFonts w:ascii="Times New Roman" w:hAnsi="Times New Roman" w:cs="Times New Roman"/>
          <w:sz w:val="28"/>
          <w:szCs w:val="28"/>
        </w:rPr>
      </w:pPr>
      <w:r w:rsidRPr="00D01325">
        <w:rPr>
          <w:rFonts w:ascii="Times New Roman" w:hAnsi="Times New Roman" w:cs="Times New Roman"/>
          <w:sz w:val="28"/>
          <w:szCs w:val="28"/>
        </w:rPr>
        <w:t>Формы проведения занятий: тренировочные занятия, беседы, спарринги, соревнования, тестирования, турниры, пр</w:t>
      </w:r>
      <w:r w:rsidR="00201B31">
        <w:rPr>
          <w:rFonts w:ascii="Times New Roman" w:hAnsi="Times New Roman" w:cs="Times New Roman"/>
          <w:sz w:val="28"/>
          <w:szCs w:val="28"/>
        </w:rPr>
        <w:t>аздники, просмотры соревнований, участие в соревнованиях.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Предметные: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Учащийся: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овладел шахматной терминологией (черное и белое поле, горизонталь, вертикаль, диагональ, начальное положение, ход, взятие, рокировка, шах, мат, пат);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знает названия фигур;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научился ориентироваться на шахматной доске, играть каждой фигурой, всеми фигурами, рокировать, объявлять шах, ставить мат, решать задачи на взятие и защиту фигур;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овладел основами шахматной игры;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знает об игровых возможностях шахматных фигур;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научился оценивать сравнительную силу шахматных фигур.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Метапредметные: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учащегося: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сформировано стремление к усвоению культурных ценностей;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воспитаны целеустремленность, самообладание, культура общения, умение действовать в нестандартной ситуации.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Личностные: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Учащийся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научился самостоятельно находить личностно значимые смыслы в конкретной деятельности; </w:t>
      </w:r>
    </w:p>
    <w:p w:rsidR="00201B31" w:rsidRDefault="00201B31" w:rsidP="00201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развил логическое, тактическое, стратегическое мышление; </w:t>
      </w:r>
    </w:p>
    <w:p w:rsidR="00201B31" w:rsidRPr="00201B31" w:rsidRDefault="00201B31" w:rsidP="00201B3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B31">
        <w:rPr>
          <w:rFonts w:ascii="Times New Roman" w:hAnsi="Times New Roman" w:cs="Times New Roman"/>
          <w:sz w:val="28"/>
          <w:szCs w:val="28"/>
        </w:rPr>
        <w:t>научился предвидеть последствия предполагаемых действий.</w:t>
      </w:r>
    </w:p>
    <w:p w:rsidR="00201B31" w:rsidRPr="00201B31" w:rsidRDefault="00201B31" w:rsidP="00201B31">
      <w:pPr>
        <w:pStyle w:val="Default"/>
        <w:rPr>
          <w:sz w:val="28"/>
          <w:szCs w:val="28"/>
        </w:rPr>
      </w:pPr>
      <w:r w:rsidRPr="00201B31">
        <w:rPr>
          <w:sz w:val="28"/>
          <w:szCs w:val="28"/>
        </w:rPr>
        <w:t xml:space="preserve">Закончив первый год обучения учащиеся должен знать: </w:t>
      </w:r>
    </w:p>
    <w:p w:rsidR="00201B31" w:rsidRPr="00201B31" w:rsidRDefault="00201B31" w:rsidP="00201B31">
      <w:pPr>
        <w:pStyle w:val="Default"/>
        <w:spacing w:after="36"/>
        <w:rPr>
          <w:sz w:val="28"/>
          <w:szCs w:val="28"/>
        </w:rPr>
      </w:pPr>
      <w:r w:rsidRPr="00201B31">
        <w:rPr>
          <w:sz w:val="20"/>
          <w:szCs w:val="20"/>
        </w:rPr>
        <w:t xml:space="preserve"> </w:t>
      </w:r>
      <w:r w:rsidRPr="00201B31">
        <w:rPr>
          <w:sz w:val="28"/>
          <w:szCs w:val="28"/>
        </w:rPr>
        <w:t xml:space="preserve">правила игры в </w:t>
      </w:r>
      <w:r>
        <w:rPr>
          <w:sz w:val="28"/>
          <w:szCs w:val="28"/>
        </w:rPr>
        <w:t xml:space="preserve">шашки и </w:t>
      </w:r>
      <w:r w:rsidRPr="00201B31">
        <w:rPr>
          <w:sz w:val="28"/>
          <w:szCs w:val="28"/>
        </w:rPr>
        <w:t xml:space="preserve">шахматы; </w:t>
      </w:r>
    </w:p>
    <w:p w:rsidR="00201B31" w:rsidRPr="00201B31" w:rsidRDefault="00201B31" w:rsidP="00201B31">
      <w:pPr>
        <w:pStyle w:val="Default"/>
        <w:spacing w:after="36"/>
        <w:rPr>
          <w:sz w:val="28"/>
          <w:szCs w:val="28"/>
        </w:rPr>
      </w:pPr>
      <w:r w:rsidRPr="00201B31">
        <w:rPr>
          <w:sz w:val="20"/>
          <w:szCs w:val="20"/>
        </w:rPr>
        <w:t xml:space="preserve"> </w:t>
      </w:r>
      <w:r w:rsidRPr="00201B31">
        <w:rPr>
          <w:sz w:val="28"/>
          <w:szCs w:val="28"/>
        </w:rPr>
        <w:t xml:space="preserve">права и обязанности игрока; </w:t>
      </w:r>
    </w:p>
    <w:p w:rsidR="00201B31" w:rsidRPr="00201B31" w:rsidRDefault="00201B31" w:rsidP="00201B31">
      <w:pPr>
        <w:pStyle w:val="Default"/>
        <w:spacing w:after="36"/>
        <w:rPr>
          <w:sz w:val="28"/>
          <w:szCs w:val="28"/>
        </w:rPr>
      </w:pPr>
      <w:r w:rsidRPr="00201B31">
        <w:rPr>
          <w:sz w:val="20"/>
          <w:szCs w:val="20"/>
        </w:rPr>
        <w:t xml:space="preserve"> </w:t>
      </w:r>
      <w:r w:rsidRPr="00201B31">
        <w:rPr>
          <w:sz w:val="28"/>
          <w:szCs w:val="28"/>
        </w:rPr>
        <w:t>иметь представление о</w:t>
      </w:r>
      <w:r>
        <w:rPr>
          <w:sz w:val="28"/>
          <w:szCs w:val="28"/>
        </w:rPr>
        <w:t>б</w:t>
      </w:r>
      <w:r w:rsidRPr="00201B31">
        <w:rPr>
          <w:sz w:val="28"/>
          <w:szCs w:val="28"/>
        </w:rPr>
        <w:t xml:space="preserve"> истории и происхождении </w:t>
      </w:r>
      <w:r>
        <w:rPr>
          <w:sz w:val="28"/>
          <w:szCs w:val="28"/>
        </w:rPr>
        <w:t xml:space="preserve">шашек и </w:t>
      </w:r>
      <w:r w:rsidRPr="00201B31">
        <w:rPr>
          <w:sz w:val="28"/>
          <w:szCs w:val="28"/>
        </w:rPr>
        <w:t xml:space="preserve">шахмат; </w:t>
      </w:r>
    </w:p>
    <w:p w:rsidR="00201B31" w:rsidRPr="00201B31" w:rsidRDefault="00201B31" w:rsidP="00201B31">
      <w:pPr>
        <w:pStyle w:val="Default"/>
        <w:rPr>
          <w:sz w:val="28"/>
          <w:szCs w:val="28"/>
        </w:rPr>
      </w:pPr>
      <w:r w:rsidRPr="00201B31">
        <w:rPr>
          <w:sz w:val="20"/>
          <w:szCs w:val="20"/>
        </w:rPr>
        <w:t xml:space="preserve"> </w:t>
      </w:r>
      <w:r w:rsidRPr="00201B31">
        <w:rPr>
          <w:sz w:val="28"/>
          <w:szCs w:val="28"/>
        </w:rPr>
        <w:t xml:space="preserve">основные понятия о тактике и стратегии. </w:t>
      </w:r>
    </w:p>
    <w:p w:rsidR="00201B31" w:rsidRPr="00201B31" w:rsidRDefault="00201B31" w:rsidP="00201B31">
      <w:pPr>
        <w:pStyle w:val="Default"/>
        <w:rPr>
          <w:sz w:val="28"/>
          <w:szCs w:val="28"/>
        </w:rPr>
      </w:pPr>
    </w:p>
    <w:p w:rsidR="00201B31" w:rsidRPr="00201B31" w:rsidRDefault="00201B31" w:rsidP="00201B31">
      <w:pPr>
        <w:pStyle w:val="Default"/>
        <w:rPr>
          <w:sz w:val="28"/>
          <w:szCs w:val="28"/>
        </w:rPr>
      </w:pPr>
      <w:r w:rsidRPr="00201B31">
        <w:rPr>
          <w:sz w:val="28"/>
          <w:szCs w:val="28"/>
        </w:rPr>
        <w:t xml:space="preserve">Должен уметь: </w:t>
      </w:r>
    </w:p>
    <w:p w:rsidR="00201B31" w:rsidRPr="00201B31" w:rsidRDefault="00201B31" w:rsidP="00201B31">
      <w:pPr>
        <w:pStyle w:val="Default"/>
        <w:spacing w:after="36"/>
        <w:rPr>
          <w:sz w:val="28"/>
          <w:szCs w:val="28"/>
        </w:rPr>
      </w:pPr>
      <w:r w:rsidRPr="00201B31">
        <w:rPr>
          <w:sz w:val="20"/>
          <w:szCs w:val="20"/>
        </w:rPr>
        <w:t xml:space="preserve"> </w:t>
      </w:r>
      <w:r w:rsidRPr="00201B31">
        <w:rPr>
          <w:sz w:val="28"/>
          <w:szCs w:val="28"/>
        </w:rPr>
        <w:t xml:space="preserve">применять указанные знания на практике; </w:t>
      </w:r>
    </w:p>
    <w:p w:rsidR="00201B31" w:rsidRPr="00201B31" w:rsidRDefault="00201B31" w:rsidP="00201B31">
      <w:pPr>
        <w:pStyle w:val="Default"/>
        <w:spacing w:after="36"/>
        <w:rPr>
          <w:sz w:val="28"/>
          <w:szCs w:val="28"/>
        </w:rPr>
      </w:pPr>
      <w:r w:rsidRPr="00201B31">
        <w:rPr>
          <w:sz w:val="20"/>
          <w:szCs w:val="20"/>
        </w:rPr>
        <w:t xml:space="preserve"> </w:t>
      </w:r>
      <w:r w:rsidRPr="00201B31">
        <w:rPr>
          <w:sz w:val="28"/>
          <w:szCs w:val="28"/>
        </w:rPr>
        <w:t xml:space="preserve">концентрировать внимание, ценить время; </w:t>
      </w:r>
    </w:p>
    <w:p w:rsidR="00201B31" w:rsidRPr="00201B31" w:rsidRDefault="00201B31" w:rsidP="00201B31">
      <w:pPr>
        <w:pStyle w:val="Default"/>
        <w:rPr>
          <w:sz w:val="28"/>
          <w:szCs w:val="28"/>
        </w:rPr>
      </w:pPr>
      <w:r w:rsidRPr="00201B31">
        <w:rPr>
          <w:sz w:val="20"/>
          <w:szCs w:val="20"/>
        </w:rPr>
        <w:t xml:space="preserve"> </w:t>
      </w:r>
      <w:r w:rsidRPr="00201B31">
        <w:rPr>
          <w:sz w:val="28"/>
          <w:szCs w:val="28"/>
        </w:rPr>
        <w:t xml:space="preserve">играть в </w:t>
      </w:r>
      <w:r>
        <w:rPr>
          <w:sz w:val="28"/>
          <w:szCs w:val="28"/>
        </w:rPr>
        <w:t xml:space="preserve">шашки и </w:t>
      </w:r>
      <w:r w:rsidRPr="00201B31">
        <w:rPr>
          <w:sz w:val="28"/>
          <w:szCs w:val="28"/>
        </w:rPr>
        <w:t xml:space="preserve">шахматы с удовольствием. </w:t>
      </w:r>
    </w:p>
    <w:p w:rsidR="00201B31" w:rsidRPr="00201B31" w:rsidRDefault="00201B31" w:rsidP="00201B31">
      <w:pPr>
        <w:pStyle w:val="Default"/>
        <w:rPr>
          <w:sz w:val="28"/>
          <w:szCs w:val="28"/>
        </w:rPr>
      </w:pPr>
    </w:p>
    <w:p w:rsidR="00201B31" w:rsidRPr="00201B31" w:rsidRDefault="00201B31" w:rsidP="00201B31">
      <w:pPr>
        <w:pStyle w:val="Default"/>
        <w:rPr>
          <w:sz w:val="28"/>
          <w:szCs w:val="28"/>
        </w:rPr>
      </w:pPr>
      <w:r w:rsidRPr="00201B31">
        <w:rPr>
          <w:sz w:val="28"/>
          <w:szCs w:val="28"/>
        </w:rPr>
        <w:t xml:space="preserve">Закончив второй год обучения учащийся должен знать: </w:t>
      </w:r>
    </w:p>
    <w:p w:rsidR="00201B31" w:rsidRPr="00201B31" w:rsidRDefault="00201B31" w:rsidP="00201B31">
      <w:pPr>
        <w:pStyle w:val="Default"/>
        <w:spacing w:after="36"/>
        <w:rPr>
          <w:sz w:val="28"/>
          <w:szCs w:val="28"/>
        </w:rPr>
      </w:pPr>
      <w:r w:rsidRPr="00201B31">
        <w:rPr>
          <w:sz w:val="20"/>
          <w:szCs w:val="20"/>
        </w:rPr>
        <w:t xml:space="preserve"> </w:t>
      </w:r>
      <w:r w:rsidRPr="00201B31">
        <w:rPr>
          <w:sz w:val="28"/>
          <w:szCs w:val="28"/>
        </w:rPr>
        <w:t xml:space="preserve">Историю мировых и русских (советских) </w:t>
      </w:r>
      <w:r>
        <w:rPr>
          <w:sz w:val="28"/>
          <w:szCs w:val="28"/>
        </w:rPr>
        <w:t xml:space="preserve">шашек и </w:t>
      </w:r>
      <w:r w:rsidRPr="00201B31">
        <w:rPr>
          <w:sz w:val="28"/>
          <w:szCs w:val="28"/>
        </w:rPr>
        <w:t xml:space="preserve">шахмат, имена чемпионов мира; </w:t>
      </w:r>
    </w:p>
    <w:p w:rsidR="00201B31" w:rsidRPr="00201B31" w:rsidRDefault="00201B31" w:rsidP="00201B31">
      <w:pPr>
        <w:pStyle w:val="Default"/>
        <w:spacing w:after="36"/>
        <w:rPr>
          <w:sz w:val="28"/>
          <w:szCs w:val="28"/>
        </w:rPr>
      </w:pPr>
      <w:r w:rsidRPr="00201B31">
        <w:rPr>
          <w:sz w:val="20"/>
          <w:szCs w:val="20"/>
        </w:rPr>
        <w:t xml:space="preserve"> </w:t>
      </w:r>
      <w:r w:rsidRPr="00201B31">
        <w:rPr>
          <w:sz w:val="28"/>
          <w:szCs w:val="28"/>
        </w:rPr>
        <w:t xml:space="preserve">Правила разыгрывания основных дебютов и окончаний; </w:t>
      </w:r>
    </w:p>
    <w:p w:rsidR="00201B31" w:rsidRPr="00201B31" w:rsidRDefault="00201B31" w:rsidP="00201B31">
      <w:pPr>
        <w:pStyle w:val="Default"/>
        <w:spacing w:after="36"/>
        <w:rPr>
          <w:sz w:val="28"/>
          <w:szCs w:val="28"/>
        </w:rPr>
      </w:pPr>
      <w:r w:rsidRPr="00201B31">
        <w:rPr>
          <w:sz w:val="20"/>
          <w:szCs w:val="20"/>
        </w:rPr>
        <w:t xml:space="preserve"> </w:t>
      </w:r>
      <w:r w:rsidRPr="00201B31">
        <w:rPr>
          <w:sz w:val="28"/>
          <w:szCs w:val="28"/>
        </w:rPr>
        <w:t>Основы тактики и стратегии</w:t>
      </w:r>
      <w:r>
        <w:rPr>
          <w:sz w:val="28"/>
          <w:szCs w:val="28"/>
        </w:rPr>
        <w:t xml:space="preserve"> шашек и </w:t>
      </w:r>
      <w:r w:rsidRPr="00201B31">
        <w:rPr>
          <w:sz w:val="28"/>
          <w:szCs w:val="28"/>
        </w:rPr>
        <w:t xml:space="preserve"> шахмат; </w:t>
      </w:r>
    </w:p>
    <w:p w:rsidR="00201B31" w:rsidRPr="00201B31" w:rsidRDefault="00201B31" w:rsidP="00201B31">
      <w:pPr>
        <w:pStyle w:val="Default"/>
        <w:spacing w:after="36"/>
        <w:rPr>
          <w:sz w:val="28"/>
          <w:szCs w:val="28"/>
        </w:rPr>
      </w:pPr>
      <w:r w:rsidRPr="00201B31">
        <w:rPr>
          <w:sz w:val="20"/>
          <w:szCs w:val="20"/>
        </w:rPr>
        <w:t xml:space="preserve"> </w:t>
      </w:r>
      <w:r w:rsidRPr="00201B31">
        <w:rPr>
          <w:sz w:val="28"/>
          <w:szCs w:val="28"/>
        </w:rPr>
        <w:t>Порядок проведен</w:t>
      </w:r>
      <w:r>
        <w:rPr>
          <w:sz w:val="28"/>
          <w:szCs w:val="28"/>
        </w:rPr>
        <w:t>ия и организацию</w:t>
      </w:r>
      <w:r w:rsidRPr="00201B31">
        <w:rPr>
          <w:sz w:val="28"/>
          <w:szCs w:val="28"/>
        </w:rPr>
        <w:t xml:space="preserve"> соревнований (турниров) </w:t>
      </w:r>
    </w:p>
    <w:p w:rsidR="00201B31" w:rsidRPr="00201B31" w:rsidRDefault="00201B31" w:rsidP="00201B31">
      <w:pPr>
        <w:pStyle w:val="Default"/>
        <w:rPr>
          <w:sz w:val="28"/>
          <w:szCs w:val="28"/>
        </w:rPr>
      </w:pPr>
      <w:r w:rsidRPr="00201B31">
        <w:rPr>
          <w:sz w:val="20"/>
          <w:szCs w:val="20"/>
        </w:rPr>
        <w:t xml:space="preserve"> </w:t>
      </w:r>
      <w:r w:rsidRPr="00201B31">
        <w:rPr>
          <w:sz w:val="28"/>
          <w:szCs w:val="28"/>
        </w:rPr>
        <w:t xml:space="preserve">Правила этикета при игре в </w:t>
      </w:r>
      <w:r>
        <w:rPr>
          <w:sz w:val="28"/>
          <w:szCs w:val="28"/>
        </w:rPr>
        <w:t xml:space="preserve">шашки и </w:t>
      </w:r>
      <w:r w:rsidRPr="00201B31">
        <w:rPr>
          <w:sz w:val="28"/>
          <w:szCs w:val="28"/>
        </w:rPr>
        <w:t xml:space="preserve">шахматы и их выполнение. </w:t>
      </w:r>
    </w:p>
    <w:p w:rsidR="00201B31" w:rsidRPr="00201B31" w:rsidRDefault="00201B31" w:rsidP="00201B31">
      <w:pPr>
        <w:pStyle w:val="Default"/>
        <w:rPr>
          <w:sz w:val="28"/>
          <w:szCs w:val="28"/>
        </w:rPr>
      </w:pPr>
    </w:p>
    <w:p w:rsidR="00201B31" w:rsidRPr="00201B31" w:rsidRDefault="00201B31" w:rsidP="00201B31">
      <w:pPr>
        <w:pStyle w:val="Default"/>
        <w:rPr>
          <w:sz w:val="28"/>
          <w:szCs w:val="28"/>
        </w:rPr>
      </w:pPr>
      <w:r w:rsidRPr="00201B31">
        <w:rPr>
          <w:sz w:val="28"/>
          <w:szCs w:val="28"/>
        </w:rPr>
        <w:t xml:space="preserve">Должен уметь: </w:t>
      </w:r>
    </w:p>
    <w:p w:rsidR="00201B31" w:rsidRPr="00201B31" w:rsidRDefault="00201B31" w:rsidP="00201B31">
      <w:pPr>
        <w:pStyle w:val="Default"/>
        <w:spacing w:after="39"/>
        <w:rPr>
          <w:sz w:val="28"/>
          <w:szCs w:val="28"/>
        </w:rPr>
      </w:pPr>
      <w:r w:rsidRPr="00201B31">
        <w:rPr>
          <w:sz w:val="20"/>
          <w:szCs w:val="20"/>
        </w:rPr>
        <w:lastRenderedPageBreak/>
        <w:t xml:space="preserve"> </w:t>
      </w:r>
      <w:r w:rsidRPr="00201B31">
        <w:rPr>
          <w:sz w:val="28"/>
          <w:szCs w:val="28"/>
        </w:rPr>
        <w:t xml:space="preserve">Уверенно применять тактические приемы и сочетать их в своей игре; </w:t>
      </w:r>
    </w:p>
    <w:p w:rsidR="00201B31" w:rsidRPr="00201B31" w:rsidRDefault="00201B31" w:rsidP="00201B31">
      <w:pPr>
        <w:pStyle w:val="Default"/>
        <w:spacing w:after="39"/>
        <w:rPr>
          <w:sz w:val="28"/>
          <w:szCs w:val="28"/>
        </w:rPr>
      </w:pPr>
      <w:r w:rsidRPr="00201B31">
        <w:rPr>
          <w:sz w:val="20"/>
          <w:szCs w:val="20"/>
        </w:rPr>
        <w:t xml:space="preserve"> </w:t>
      </w:r>
      <w:r w:rsidRPr="00201B31">
        <w:rPr>
          <w:sz w:val="28"/>
          <w:szCs w:val="28"/>
        </w:rPr>
        <w:t xml:space="preserve">Строить и реализовывать свои стратегические планы; </w:t>
      </w:r>
    </w:p>
    <w:p w:rsidR="00201B31" w:rsidRPr="00201B31" w:rsidRDefault="00201B31" w:rsidP="00201B31">
      <w:pPr>
        <w:pStyle w:val="Default"/>
        <w:rPr>
          <w:sz w:val="28"/>
          <w:szCs w:val="28"/>
        </w:rPr>
      </w:pPr>
      <w:r w:rsidRPr="00201B31">
        <w:rPr>
          <w:sz w:val="20"/>
          <w:szCs w:val="20"/>
        </w:rPr>
        <w:t xml:space="preserve"> </w:t>
      </w:r>
      <w:r w:rsidRPr="00201B31">
        <w:rPr>
          <w:sz w:val="28"/>
          <w:szCs w:val="28"/>
        </w:rPr>
        <w:t xml:space="preserve">Осознавать свои ошибки и видеть ошибки соперника </w:t>
      </w:r>
    </w:p>
    <w:p w:rsidR="00201B31" w:rsidRDefault="00201B31" w:rsidP="00201B31">
      <w:pPr>
        <w:rPr>
          <w:rFonts w:ascii="Times New Roman" w:hAnsi="Times New Roman" w:cs="Times New Roman"/>
          <w:sz w:val="28"/>
          <w:szCs w:val="28"/>
        </w:rPr>
      </w:pPr>
    </w:p>
    <w:p w:rsidR="00201B31" w:rsidRDefault="00F6324A" w:rsidP="00201B31">
      <w:pPr>
        <w:rPr>
          <w:rFonts w:ascii="Times New Roman" w:hAnsi="Times New Roman" w:cs="Times New Roman"/>
          <w:sz w:val="28"/>
          <w:szCs w:val="28"/>
        </w:rPr>
      </w:pPr>
      <w:r w:rsidRPr="00F6324A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дополнительной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осуществляется через текущий, промежуточный и итоговый контроль.</w:t>
      </w:r>
    </w:p>
    <w:p w:rsidR="00F6324A" w:rsidRPr="00726D6D" w:rsidRDefault="00F6324A" w:rsidP="00201B31">
      <w:pPr>
        <w:rPr>
          <w:rFonts w:ascii="Times New Roman" w:hAnsi="Times New Roman" w:cs="Times New Roman"/>
          <w:sz w:val="28"/>
          <w:szCs w:val="28"/>
        </w:rPr>
      </w:pPr>
      <w:r w:rsidRPr="00726D6D">
        <w:rPr>
          <w:rFonts w:ascii="Times New Roman" w:hAnsi="Times New Roman" w:cs="Times New Roman"/>
          <w:sz w:val="28"/>
          <w:szCs w:val="28"/>
        </w:rPr>
        <w:t>Текущий контроль проводиться систематически через опрос учащихся, контроль выполнения упражнений, их обсуждение, участие в мини-соревнованиях между воспитанниками на занятиях.</w:t>
      </w:r>
    </w:p>
    <w:p w:rsidR="00F6324A" w:rsidRDefault="00F6324A" w:rsidP="0020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контроль осуществляется по итогам года посредством соревнований между воспитанниками и анализа листа участия в соревнованиях и турнирах различного уровня. Лист участия заполняется руководителем </w:t>
      </w:r>
      <w:r w:rsidR="00726D6D">
        <w:rPr>
          <w:rFonts w:ascii="Times New Roman" w:hAnsi="Times New Roman" w:cs="Times New Roman"/>
          <w:sz w:val="28"/>
          <w:szCs w:val="28"/>
        </w:rPr>
        <w:t>в течение года, в котором отражаются все воспитанники и их участие в конкурсах и турнирах, а также рейтинг каждого ребенка по полугодиям.</w:t>
      </w:r>
    </w:p>
    <w:p w:rsidR="00726D6D" w:rsidRPr="00726D6D" w:rsidRDefault="00726D6D" w:rsidP="00726D6D">
      <w:pPr>
        <w:pStyle w:val="Default"/>
        <w:rPr>
          <w:sz w:val="28"/>
          <w:szCs w:val="28"/>
        </w:rPr>
      </w:pPr>
      <w:r w:rsidRPr="00726D6D">
        <w:rPr>
          <w:sz w:val="28"/>
          <w:szCs w:val="28"/>
        </w:rPr>
        <w:t xml:space="preserve">Итоговая аттестация проводится по завершению всего образовательного курса дополнительной общеобразовательной программы. </w:t>
      </w:r>
    </w:p>
    <w:p w:rsidR="00F6324A" w:rsidRDefault="00726D6D" w:rsidP="00726D6D">
      <w:pPr>
        <w:rPr>
          <w:rFonts w:ascii="Times New Roman" w:hAnsi="Times New Roman" w:cs="Times New Roman"/>
          <w:sz w:val="28"/>
          <w:szCs w:val="28"/>
        </w:rPr>
      </w:pPr>
      <w:r w:rsidRPr="00726D6D">
        <w:rPr>
          <w:rFonts w:ascii="Times New Roman" w:hAnsi="Times New Roman" w:cs="Times New Roman"/>
          <w:sz w:val="28"/>
          <w:szCs w:val="28"/>
        </w:rPr>
        <w:t>Итоговый контроль предназначен для определения уровня подготовленности каждого учащегося и группы в целом, а также для выявления типичных пробелов в умениях, навыках учащихся.</w:t>
      </w:r>
    </w:p>
    <w:p w:rsidR="00726D6D" w:rsidRDefault="00726D6D" w:rsidP="00726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6D">
        <w:rPr>
          <w:rFonts w:ascii="Times New Roman" w:hAnsi="Times New Roman" w:cs="Times New Roman"/>
          <w:b/>
          <w:sz w:val="28"/>
          <w:szCs w:val="28"/>
        </w:rPr>
        <w:t>Учебно-тематический план дополнительной образовательной программы</w:t>
      </w:r>
    </w:p>
    <w:p w:rsidR="000A791E" w:rsidRDefault="000A791E" w:rsidP="00726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850"/>
        <w:gridCol w:w="709"/>
        <w:gridCol w:w="703"/>
      </w:tblGrid>
      <w:tr w:rsidR="00726D6D" w:rsidTr="00B5378F">
        <w:tc>
          <w:tcPr>
            <w:tcW w:w="993" w:type="dxa"/>
          </w:tcPr>
          <w:p w:rsidR="00726D6D" w:rsidRPr="00B5378F" w:rsidRDefault="00726D6D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726D6D" w:rsidRDefault="00726D6D" w:rsidP="007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850" w:type="dxa"/>
          </w:tcPr>
          <w:p w:rsidR="00726D6D" w:rsidRPr="0006677A" w:rsidRDefault="00726D6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709" w:type="dxa"/>
          </w:tcPr>
          <w:p w:rsidR="00726D6D" w:rsidRPr="0006677A" w:rsidRDefault="00726D6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03" w:type="dxa"/>
          </w:tcPr>
          <w:p w:rsidR="00726D6D" w:rsidRPr="0006677A" w:rsidRDefault="00726D6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26D6D" w:rsidRPr="00192541" w:rsidRDefault="000A791E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Вступление. </w:t>
            </w: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Организационное занятие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726D6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1E" w:rsidTr="00B5378F">
        <w:tc>
          <w:tcPr>
            <w:tcW w:w="993" w:type="dxa"/>
          </w:tcPr>
          <w:p w:rsidR="000A791E" w:rsidRPr="00B5378F" w:rsidRDefault="000A791E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4"/>
          </w:tcPr>
          <w:p w:rsidR="000A791E" w:rsidRPr="00192541" w:rsidRDefault="000A791E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Раздел 1. </w:t>
            </w:r>
            <w:r w:rsidRPr="00FD1BA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7"/>
                <w:szCs w:val="27"/>
                <w:lang w:eastAsia="ru-RU"/>
              </w:rPr>
              <w:t>История развития шашек, шахмат</w:t>
            </w:r>
          </w:p>
        </w:tc>
      </w:tr>
      <w:tr w:rsidR="000A791E" w:rsidTr="00B5378F">
        <w:tc>
          <w:tcPr>
            <w:tcW w:w="993" w:type="dxa"/>
          </w:tcPr>
          <w:p w:rsidR="000A791E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A791E" w:rsidRPr="00192541" w:rsidRDefault="000A791E" w:rsidP="000A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1E">
              <w:rPr>
                <w:rFonts w:ascii="Times New Roman CYR" w:eastAsia="Times New Roman" w:hAnsi="Times New Roman CYR" w:cs="Times New Roman CYR"/>
                <w:bCs/>
                <w:iCs/>
                <w:sz w:val="27"/>
                <w:szCs w:val="27"/>
                <w:lang w:eastAsia="ru-RU"/>
              </w:rPr>
              <w:t>История развития шашек, шахмат</w:t>
            </w:r>
          </w:p>
        </w:tc>
        <w:tc>
          <w:tcPr>
            <w:tcW w:w="850" w:type="dxa"/>
          </w:tcPr>
          <w:p w:rsidR="000A791E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A791E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0A791E" w:rsidRDefault="000A791E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91E" w:rsidTr="00B5378F">
        <w:tc>
          <w:tcPr>
            <w:tcW w:w="993" w:type="dxa"/>
          </w:tcPr>
          <w:p w:rsidR="000A791E" w:rsidRPr="00B5378F" w:rsidRDefault="000A791E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4"/>
          </w:tcPr>
          <w:p w:rsidR="000A791E" w:rsidRPr="00192541" w:rsidRDefault="000A791E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Раздел 2. </w:t>
            </w:r>
            <w:r w:rsidRPr="00FD1BA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7"/>
                <w:szCs w:val="27"/>
                <w:lang w:eastAsia="ru-RU"/>
              </w:rPr>
              <w:t>Шахматный, шашечный кодекс</w:t>
            </w:r>
            <w:r w:rsidRPr="00FD1BA9">
              <w:rPr>
                <w:rFonts w:ascii="Times New Roman CYR" w:eastAsia="Times New Roman" w:hAnsi="Times New Roman CYR" w:cs="Times New Roman CYR"/>
                <w:i/>
                <w:iCs/>
                <w:sz w:val="27"/>
                <w:szCs w:val="27"/>
                <w:lang w:eastAsia="ru-RU"/>
              </w:rPr>
              <w:t>.</w:t>
            </w: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 </w:t>
            </w:r>
            <w:r w:rsidRPr="00FD1BA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7"/>
                <w:szCs w:val="27"/>
                <w:lang w:eastAsia="ru-RU"/>
              </w:rPr>
              <w:t>Классификационная система. Судейство и организация соревнований</w:t>
            </w:r>
          </w:p>
        </w:tc>
      </w:tr>
      <w:tr w:rsidR="000A791E" w:rsidTr="00B5378F">
        <w:tc>
          <w:tcPr>
            <w:tcW w:w="993" w:type="dxa"/>
          </w:tcPr>
          <w:p w:rsidR="000A791E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946" w:type="dxa"/>
          </w:tcPr>
          <w:p w:rsidR="000A791E" w:rsidRPr="00192541" w:rsidRDefault="000A791E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1E">
              <w:rPr>
                <w:rFonts w:ascii="Times New Roman CYR" w:eastAsia="Times New Roman" w:hAnsi="Times New Roman CYR" w:cs="Times New Roman CYR"/>
                <w:bCs/>
                <w:iCs/>
                <w:sz w:val="27"/>
                <w:szCs w:val="27"/>
                <w:lang w:eastAsia="ru-RU"/>
              </w:rPr>
              <w:t>Шахматный, шашечный кодекс</w:t>
            </w:r>
            <w:r w:rsidRPr="000A791E">
              <w:rPr>
                <w:rFonts w:ascii="Times New Roman CYR" w:eastAsia="Times New Roman" w:hAnsi="Times New Roman CYR" w:cs="Times New Roman CYR"/>
                <w:iCs/>
                <w:sz w:val="27"/>
                <w:szCs w:val="27"/>
                <w:lang w:eastAsia="ru-RU"/>
              </w:rPr>
              <w:t>.</w:t>
            </w:r>
            <w:r w:rsidRPr="000A791E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 </w:t>
            </w:r>
            <w:r w:rsidRPr="000A791E">
              <w:rPr>
                <w:rFonts w:ascii="Times New Roman CYR" w:eastAsia="Times New Roman" w:hAnsi="Times New Roman CYR" w:cs="Times New Roman CYR"/>
                <w:bCs/>
                <w:iCs/>
                <w:sz w:val="27"/>
                <w:szCs w:val="27"/>
                <w:lang w:eastAsia="ru-RU"/>
              </w:rPr>
              <w:t>Классификационная система. Судейство и организация соревнований</w:t>
            </w:r>
          </w:p>
        </w:tc>
        <w:tc>
          <w:tcPr>
            <w:tcW w:w="850" w:type="dxa"/>
          </w:tcPr>
          <w:p w:rsidR="000A791E" w:rsidRPr="0006677A" w:rsidRDefault="00B5378F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A791E" w:rsidRPr="0006677A" w:rsidRDefault="000A791E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0A791E" w:rsidRPr="0006677A" w:rsidRDefault="00B5378F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791E" w:rsidTr="00B5378F">
        <w:tc>
          <w:tcPr>
            <w:tcW w:w="993" w:type="dxa"/>
          </w:tcPr>
          <w:p w:rsidR="000A791E" w:rsidRPr="00B5378F" w:rsidRDefault="000A791E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4"/>
          </w:tcPr>
          <w:p w:rsidR="000A791E" w:rsidRPr="00192541" w:rsidRDefault="000A791E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Раздел 3. </w:t>
            </w:r>
            <w:r w:rsidRPr="00FD1BA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7"/>
                <w:szCs w:val="27"/>
                <w:lang w:eastAsia="ru-RU"/>
              </w:rPr>
              <w:t>Первоначальные шахматные и шашечные понятия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946" w:type="dxa"/>
          </w:tcPr>
          <w:p w:rsidR="00726D6D" w:rsidRDefault="000A791E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Шахматная доска и ее составляющие</w:t>
            </w:r>
          </w:p>
        </w:tc>
        <w:tc>
          <w:tcPr>
            <w:tcW w:w="850" w:type="dxa"/>
          </w:tcPr>
          <w:p w:rsidR="00726D6D" w:rsidRPr="0006677A" w:rsidRDefault="000A791E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0A791E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0A791E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F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946" w:type="dxa"/>
          </w:tcPr>
          <w:p w:rsidR="00726D6D" w:rsidRDefault="000A791E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Понятие хода на доске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F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946" w:type="dxa"/>
          </w:tcPr>
          <w:p w:rsidR="00726D6D" w:rsidRDefault="000A791E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Правила перемещения фигур на доске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F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946" w:type="dxa"/>
          </w:tcPr>
          <w:p w:rsidR="00726D6D" w:rsidRPr="00192541" w:rsidRDefault="000A791E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Главная задача шахматной партии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726D6D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26D6D" w:rsidRPr="00192541" w:rsidRDefault="000A791E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Раздел 4. </w:t>
            </w:r>
            <w:r w:rsidRPr="00FD1BA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7"/>
                <w:szCs w:val="27"/>
                <w:lang w:eastAsia="ru-RU"/>
              </w:rPr>
              <w:t>Тактика в шахматной и шашечной игре</w:t>
            </w:r>
          </w:p>
        </w:tc>
        <w:tc>
          <w:tcPr>
            <w:tcW w:w="850" w:type="dxa"/>
          </w:tcPr>
          <w:p w:rsidR="00726D6D" w:rsidRDefault="00726D6D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6D6D" w:rsidRDefault="00726D6D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726D6D" w:rsidRDefault="00726D6D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6946" w:type="dxa"/>
          </w:tcPr>
          <w:p w:rsidR="00726D6D" w:rsidRDefault="003048B4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Понятие комбинации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946" w:type="dxa"/>
          </w:tcPr>
          <w:p w:rsidR="00726D6D" w:rsidRDefault="003048B4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Сравнительная сила фигур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946" w:type="dxa"/>
          </w:tcPr>
          <w:p w:rsidR="00726D6D" w:rsidRDefault="003048B4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Рокировка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946" w:type="dxa"/>
          </w:tcPr>
          <w:p w:rsidR="00726D6D" w:rsidRPr="00192541" w:rsidRDefault="003048B4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Роль пешки в разных стадиях шахматной партии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946" w:type="dxa"/>
          </w:tcPr>
          <w:p w:rsidR="00726D6D" w:rsidRDefault="003048B4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Двойной удар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6946" w:type="dxa"/>
          </w:tcPr>
          <w:p w:rsidR="00726D6D" w:rsidRDefault="003048B4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Связка.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6946" w:type="dxa"/>
          </w:tcPr>
          <w:p w:rsidR="00726D6D" w:rsidRPr="00192541" w:rsidRDefault="003048B4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Вскрытый шах.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6946" w:type="dxa"/>
          </w:tcPr>
          <w:p w:rsidR="00726D6D" w:rsidRDefault="003048B4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Двойной шах.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6946" w:type="dxa"/>
          </w:tcPr>
          <w:p w:rsidR="00726D6D" w:rsidRDefault="003048B4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Дебютные ловушки.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ED" w:rsidTr="00B5378F">
        <w:tc>
          <w:tcPr>
            <w:tcW w:w="993" w:type="dxa"/>
          </w:tcPr>
          <w:p w:rsidR="00A848E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6946" w:type="dxa"/>
          </w:tcPr>
          <w:p w:rsidR="00A848ED" w:rsidRPr="00FD1BA9" w:rsidRDefault="00A848ED" w:rsidP="00192541">
            <w:pP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Закрепление. Практические занятия.</w:t>
            </w:r>
          </w:p>
        </w:tc>
        <w:tc>
          <w:tcPr>
            <w:tcW w:w="850" w:type="dxa"/>
          </w:tcPr>
          <w:p w:rsidR="00A848E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848E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848E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8B4" w:rsidTr="00B5378F">
        <w:tc>
          <w:tcPr>
            <w:tcW w:w="993" w:type="dxa"/>
          </w:tcPr>
          <w:p w:rsidR="003048B4" w:rsidRPr="00B5378F" w:rsidRDefault="003048B4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4"/>
          </w:tcPr>
          <w:p w:rsidR="003048B4" w:rsidRPr="00192541" w:rsidRDefault="003048B4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Раздел 5. </w:t>
            </w:r>
            <w:r w:rsidRPr="00FD1BA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7"/>
                <w:szCs w:val="27"/>
                <w:lang w:eastAsia="ru-RU"/>
              </w:rPr>
              <w:t>Стратегия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6946" w:type="dxa"/>
          </w:tcPr>
          <w:p w:rsidR="00726D6D" w:rsidRPr="00192541" w:rsidRDefault="003048B4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Понятие стратегии.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6946" w:type="dxa"/>
          </w:tcPr>
          <w:p w:rsidR="00726D6D" w:rsidRPr="00192541" w:rsidRDefault="003048B4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Центр шахматной доски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6946" w:type="dxa"/>
          </w:tcPr>
          <w:p w:rsidR="00726D6D" w:rsidRDefault="003048B4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Стратегические составляющие преимущества на шахматной доске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ED" w:rsidTr="00B5378F">
        <w:tc>
          <w:tcPr>
            <w:tcW w:w="993" w:type="dxa"/>
          </w:tcPr>
          <w:p w:rsidR="00A848E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6946" w:type="dxa"/>
          </w:tcPr>
          <w:p w:rsidR="00A848ED" w:rsidRPr="00FD1BA9" w:rsidRDefault="00A848ED" w:rsidP="00192541">
            <w:pP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Закрепление. Практические занятия.</w:t>
            </w:r>
          </w:p>
        </w:tc>
        <w:tc>
          <w:tcPr>
            <w:tcW w:w="850" w:type="dxa"/>
          </w:tcPr>
          <w:p w:rsidR="00A848E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848E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848E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8B4" w:rsidTr="00B5378F">
        <w:tc>
          <w:tcPr>
            <w:tcW w:w="993" w:type="dxa"/>
          </w:tcPr>
          <w:p w:rsidR="003048B4" w:rsidRPr="00B5378F" w:rsidRDefault="003048B4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4"/>
          </w:tcPr>
          <w:p w:rsidR="003048B4" w:rsidRPr="00192541" w:rsidRDefault="003048B4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Раздел 6. </w:t>
            </w:r>
            <w:r w:rsidRPr="00FD1BA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7"/>
                <w:szCs w:val="27"/>
                <w:lang w:eastAsia="ru-RU"/>
              </w:rPr>
              <w:t>Дебют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6946" w:type="dxa"/>
          </w:tcPr>
          <w:p w:rsidR="00726D6D" w:rsidRDefault="003048B4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Дебют</w:t>
            </w:r>
          </w:p>
        </w:tc>
        <w:tc>
          <w:tcPr>
            <w:tcW w:w="850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3048B4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D30" w:rsidTr="00B5378F">
        <w:tc>
          <w:tcPr>
            <w:tcW w:w="993" w:type="dxa"/>
          </w:tcPr>
          <w:p w:rsidR="006E6D30" w:rsidRPr="00B5378F" w:rsidRDefault="006E6D30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4"/>
          </w:tcPr>
          <w:p w:rsidR="006E6D30" w:rsidRPr="00192541" w:rsidRDefault="006E6D30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Раздел 7. </w:t>
            </w:r>
            <w:r w:rsidRPr="00FD1BA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7"/>
                <w:szCs w:val="27"/>
                <w:lang w:eastAsia="ru-RU"/>
              </w:rPr>
              <w:t>Эндшпиль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6946" w:type="dxa"/>
          </w:tcPr>
          <w:p w:rsidR="00726D6D" w:rsidRDefault="006E6D30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Понятие эндшпиля</w:t>
            </w:r>
          </w:p>
        </w:tc>
        <w:tc>
          <w:tcPr>
            <w:tcW w:w="850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6946" w:type="dxa"/>
          </w:tcPr>
          <w:p w:rsidR="00726D6D" w:rsidRDefault="006E6D30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Легкие фигуры против ладьи</w:t>
            </w:r>
          </w:p>
        </w:tc>
        <w:tc>
          <w:tcPr>
            <w:tcW w:w="850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6946" w:type="dxa"/>
          </w:tcPr>
          <w:p w:rsidR="00726D6D" w:rsidRDefault="006E6D30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Легкие фигуры против пешек</w:t>
            </w:r>
          </w:p>
        </w:tc>
        <w:tc>
          <w:tcPr>
            <w:tcW w:w="850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6946" w:type="dxa"/>
          </w:tcPr>
          <w:p w:rsidR="00726D6D" w:rsidRDefault="006E6D30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Смешанные простые окончания</w:t>
            </w:r>
          </w:p>
        </w:tc>
        <w:tc>
          <w:tcPr>
            <w:tcW w:w="850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6946" w:type="dxa"/>
          </w:tcPr>
          <w:p w:rsidR="00726D6D" w:rsidRPr="00192541" w:rsidRDefault="006E6D30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Борьба ладьи против пешки.</w:t>
            </w:r>
          </w:p>
        </w:tc>
        <w:tc>
          <w:tcPr>
            <w:tcW w:w="850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6946" w:type="dxa"/>
          </w:tcPr>
          <w:p w:rsidR="00726D6D" w:rsidRDefault="006E6D30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Закрепление</w:t>
            </w:r>
            <w:r w:rsidR="00A848ED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</w:t>
            </w:r>
            <w:r w:rsidR="00A848ED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Практические занятия.</w:t>
            </w:r>
          </w:p>
        </w:tc>
        <w:tc>
          <w:tcPr>
            <w:tcW w:w="850" w:type="dxa"/>
          </w:tcPr>
          <w:p w:rsidR="00726D6D" w:rsidRPr="0006677A" w:rsidRDefault="006E6D30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726D6D" w:rsidRPr="0006677A" w:rsidRDefault="006E6D30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55-60</w:t>
            </w:r>
          </w:p>
        </w:tc>
        <w:tc>
          <w:tcPr>
            <w:tcW w:w="6946" w:type="dxa"/>
          </w:tcPr>
          <w:p w:rsidR="00726D6D" w:rsidRPr="00192541" w:rsidRDefault="006E6D30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7"/>
                <w:szCs w:val="27"/>
                <w:lang w:eastAsia="ru-RU"/>
              </w:rPr>
              <w:t>Практические игры. Классификационные соревнования</w:t>
            </w:r>
          </w:p>
        </w:tc>
        <w:tc>
          <w:tcPr>
            <w:tcW w:w="850" w:type="dxa"/>
          </w:tcPr>
          <w:p w:rsidR="00726D6D" w:rsidRPr="0006677A" w:rsidRDefault="00B5378F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726D6D" w:rsidRPr="0006677A" w:rsidRDefault="00B5378F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61-66</w:t>
            </w:r>
          </w:p>
        </w:tc>
        <w:tc>
          <w:tcPr>
            <w:tcW w:w="6946" w:type="dxa"/>
          </w:tcPr>
          <w:p w:rsidR="00726D6D" w:rsidRDefault="006E6D30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A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7"/>
                <w:szCs w:val="27"/>
                <w:lang w:eastAsia="ru-RU"/>
              </w:rPr>
              <w:t>Сеансы одновременной игры</w:t>
            </w:r>
          </w:p>
        </w:tc>
        <w:tc>
          <w:tcPr>
            <w:tcW w:w="850" w:type="dxa"/>
          </w:tcPr>
          <w:p w:rsidR="00726D6D" w:rsidRPr="0006677A" w:rsidRDefault="00B5378F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726D6D" w:rsidRPr="0006677A" w:rsidRDefault="00B5378F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6D6D" w:rsidTr="00B5378F">
        <w:tc>
          <w:tcPr>
            <w:tcW w:w="993" w:type="dxa"/>
          </w:tcPr>
          <w:p w:rsidR="00726D6D" w:rsidRPr="00B5378F" w:rsidRDefault="00B5378F" w:rsidP="0019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6946" w:type="dxa"/>
          </w:tcPr>
          <w:p w:rsidR="00726D6D" w:rsidRDefault="00A848ED" w:rsidP="0019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850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726D6D" w:rsidRPr="0006677A" w:rsidRDefault="00A848E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26D6D" w:rsidRDefault="00B5378F" w:rsidP="00726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993"/>
        <w:gridCol w:w="1134"/>
        <w:gridCol w:w="986"/>
      </w:tblGrid>
      <w:tr w:rsidR="00B5378F" w:rsidTr="007953E8">
        <w:tc>
          <w:tcPr>
            <w:tcW w:w="993" w:type="dxa"/>
          </w:tcPr>
          <w:p w:rsidR="00B5378F" w:rsidRPr="00B5378F" w:rsidRDefault="00B5378F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B5378F" w:rsidRDefault="00B5378F" w:rsidP="0079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993" w:type="dxa"/>
          </w:tcPr>
          <w:p w:rsidR="00B5378F" w:rsidRPr="007953E8" w:rsidRDefault="00B5378F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E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B5378F" w:rsidRPr="007953E8" w:rsidRDefault="00B5378F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E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86" w:type="dxa"/>
          </w:tcPr>
          <w:p w:rsidR="007953E8" w:rsidRPr="007953E8" w:rsidRDefault="00B5378F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E8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  <w:p w:rsidR="00B5378F" w:rsidRPr="007953E8" w:rsidRDefault="00B5378F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E8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</w:tr>
      <w:tr w:rsidR="00B5378F" w:rsidTr="007953E8">
        <w:tc>
          <w:tcPr>
            <w:tcW w:w="993" w:type="dxa"/>
          </w:tcPr>
          <w:p w:rsidR="00B5378F" w:rsidRPr="00B5378F" w:rsidRDefault="00B5378F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5378F" w:rsidRPr="00FD1BA9" w:rsidRDefault="00B5378F" w:rsidP="00795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Вступление. </w:t>
            </w: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Организационное занятие</w:t>
            </w:r>
          </w:p>
          <w:p w:rsidR="00B5378F" w:rsidRDefault="00B5378F" w:rsidP="0079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5378F" w:rsidRPr="007953E8" w:rsidRDefault="00B5378F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78F" w:rsidRPr="007953E8" w:rsidRDefault="00B5378F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5378F" w:rsidRPr="007953E8" w:rsidRDefault="00B5378F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8F" w:rsidTr="007953E8">
        <w:tc>
          <w:tcPr>
            <w:tcW w:w="993" w:type="dxa"/>
          </w:tcPr>
          <w:p w:rsidR="00B5378F" w:rsidRPr="00B5378F" w:rsidRDefault="00B5378F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4"/>
          </w:tcPr>
          <w:p w:rsidR="00B5378F" w:rsidRPr="0006677A" w:rsidRDefault="00B5378F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Раздел 1.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FD1BA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Связка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B5378F" w:rsidTr="007953E8">
        <w:tc>
          <w:tcPr>
            <w:tcW w:w="993" w:type="dxa"/>
          </w:tcPr>
          <w:p w:rsidR="00B5378F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095" w:type="dxa"/>
          </w:tcPr>
          <w:p w:rsidR="00B5378F" w:rsidRPr="00FD1BA9" w:rsidRDefault="00B5378F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Взаимная связка в центре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. 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Взаимная связка на фланг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е</w:t>
            </w:r>
          </w:p>
        </w:tc>
        <w:tc>
          <w:tcPr>
            <w:tcW w:w="993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378F" w:rsidTr="007953E8">
        <w:tc>
          <w:tcPr>
            <w:tcW w:w="993" w:type="dxa"/>
          </w:tcPr>
          <w:p w:rsidR="00B5378F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095" w:type="dxa"/>
          </w:tcPr>
          <w:p w:rsidR="00B5378F" w:rsidRPr="00FD1BA9" w:rsidRDefault="0006677A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Простая связка на фланге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Связка в центре доски</w:t>
            </w:r>
          </w:p>
        </w:tc>
        <w:tc>
          <w:tcPr>
            <w:tcW w:w="993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378F" w:rsidTr="007953E8">
        <w:tc>
          <w:tcPr>
            <w:tcW w:w="993" w:type="dxa"/>
          </w:tcPr>
          <w:p w:rsidR="00B5378F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095" w:type="dxa"/>
          </w:tcPr>
          <w:p w:rsidR="00B5378F" w:rsidRPr="00FD1BA9" w:rsidRDefault="0006677A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Самозажим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. 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Окружение (охват) центра</w:t>
            </w:r>
          </w:p>
        </w:tc>
        <w:tc>
          <w:tcPr>
            <w:tcW w:w="993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378F" w:rsidTr="007953E8">
        <w:tc>
          <w:tcPr>
            <w:tcW w:w="993" w:type="dxa"/>
          </w:tcPr>
          <w:p w:rsidR="00B5378F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095" w:type="dxa"/>
          </w:tcPr>
          <w:p w:rsidR="00B5378F" w:rsidRPr="00FD1BA9" w:rsidRDefault="0006677A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Упражнения по пройденному материалу</w:t>
            </w:r>
          </w:p>
        </w:tc>
        <w:tc>
          <w:tcPr>
            <w:tcW w:w="993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378F" w:rsidRPr="00C24FFD" w:rsidRDefault="00B5378F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77A" w:rsidTr="007953E8">
        <w:tc>
          <w:tcPr>
            <w:tcW w:w="993" w:type="dxa"/>
          </w:tcPr>
          <w:p w:rsidR="0006677A" w:rsidRPr="00B5378F" w:rsidRDefault="0006677A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4"/>
          </w:tcPr>
          <w:p w:rsidR="0006677A" w:rsidRPr="0006677A" w:rsidRDefault="0006677A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Раздел 2. Прорыв</w:t>
            </w:r>
          </w:p>
        </w:tc>
      </w:tr>
      <w:tr w:rsidR="00B5378F" w:rsidTr="007953E8">
        <w:tc>
          <w:tcPr>
            <w:tcW w:w="993" w:type="dxa"/>
          </w:tcPr>
          <w:p w:rsidR="00B5378F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6095" w:type="dxa"/>
          </w:tcPr>
          <w:p w:rsidR="00B5378F" w:rsidRPr="00FD1BA9" w:rsidRDefault="0006677A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Угроза прорыва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Прорыв на правом фланге</w:t>
            </w:r>
          </w:p>
        </w:tc>
        <w:tc>
          <w:tcPr>
            <w:tcW w:w="993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378F" w:rsidTr="007953E8">
        <w:trPr>
          <w:trHeight w:val="367"/>
        </w:trPr>
        <w:tc>
          <w:tcPr>
            <w:tcW w:w="993" w:type="dxa"/>
          </w:tcPr>
          <w:p w:rsidR="00B5378F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095" w:type="dxa"/>
          </w:tcPr>
          <w:p w:rsidR="00B5378F" w:rsidRPr="0006677A" w:rsidRDefault="0006677A" w:rsidP="00795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Прорыв на левом фланге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Прорыв в центре</w:t>
            </w:r>
          </w:p>
        </w:tc>
        <w:tc>
          <w:tcPr>
            <w:tcW w:w="993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378F" w:rsidTr="007953E8">
        <w:tc>
          <w:tcPr>
            <w:tcW w:w="993" w:type="dxa"/>
          </w:tcPr>
          <w:p w:rsidR="00B5378F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095" w:type="dxa"/>
          </w:tcPr>
          <w:p w:rsidR="00B5378F" w:rsidRPr="00FD1BA9" w:rsidRDefault="0006677A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Упражнения по пройденному материалу</w:t>
            </w:r>
          </w:p>
        </w:tc>
        <w:tc>
          <w:tcPr>
            <w:tcW w:w="993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5378F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7A" w:rsidTr="007953E8">
        <w:tc>
          <w:tcPr>
            <w:tcW w:w="993" w:type="dxa"/>
          </w:tcPr>
          <w:p w:rsidR="0006677A" w:rsidRPr="00B5378F" w:rsidRDefault="0006677A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6677A" w:rsidRPr="0006677A" w:rsidRDefault="0006677A" w:rsidP="00795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Раздел 3. Тактика в шашечной партии</w:t>
            </w:r>
          </w:p>
        </w:tc>
        <w:tc>
          <w:tcPr>
            <w:tcW w:w="993" w:type="dxa"/>
          </w:tcPr>
          <w:p w:rsidR="0006677A" w:rsidRPr="00C24FFD" w:rsidRDefault="0006677A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677A" w:rsidRPr="00C24FFD" w:rsidRDefault="0006677A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06677A" w:rsidRPr="00C24FFD" w:rsidRDefault="0006677A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77A" w:rsidTr="007953E8">
        <w:tc>
          <w:tcPr>
            <w:tcW w:w="993" w:type="dxa"/>
          </w:tcPr>
          <w:p w:rsidR="0006677A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6095" w:type="dxa"/>
          </w:tcPr>
          <w:p w:rsidR="0006677A" w:rsidRPr="0006677A" w:rsidRDefault="0006677A" w:rsidP="00795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Ловушки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. 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Жертва</w:t>
            </w:r>
          </w:p>
        </w:tc>
        <w:tc>
          <w:tcPr>
            <w:tcW w:w="993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7A" w:rsidTr="007953E8">
        <w:tc>
          <w:tcPr>
            <w:tcW w:w="993" w:type="dxa"/>
          </w:tcPr>
          <w:p w:rsidR="0006677A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6095" w:type="dxa"/>
          </w:tcPr>
          <w:p w:rsidR="0006677A" w:rsidRPr="00FD1BA9" w:rsidRDefault="0006677A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Самообложение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Роздых</w:t>
            </w:r>
          </w:p>
        </w:tc>
        <w:tc>
          <w:tcPr>
            <w:tcW w:w="993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7A" w:rsidTr="007953E8">
        <w:tc>
          <w:tcPr>
            <w:tcW w:w="993" w:type="dxa"/>
          </w:tcPr>
          <w:p w:rsidR="0006677A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6095" w:type="dxa"/>
          </w:tcPr>
          <w:p w:rsidR="0006677A" w:rsidRPr="00FD1BA9" w:rsidRDefault="0006677A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Цугцванг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. 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Симметричные позиции</w:t>
            </w:r>
          </w:p>
        </w:tc>
        <w:tc>
          <w:tcPr>
            <w:tcW w:w="993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7A" w:rsidTr="007953E8">
        <w:tc>
          <w:tcPr>
            <w:tcW w:w="993" w:type="dxa"/>
          </w:tcPr>
          <w:p w:rsidR="0006677A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6095" w:type="dxa"/>
          </w:tcPr>
          <w:p w:rsidR="0006677A" w:rsidRPr="00FD1BA9" w:rsidRDefault="0006677A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Позиции с параллельными шашками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Гамбитные позиции</w:t>
            </w:r>
          </w:p>
        </w:tc>
        <w:tc>
          <w:tcPr>
            <w:tcW w:w="993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7A" w:rsidTr="007953E8">
        <w:tc>
          <w:tcPr>
            <w:tcW w:w="993" w:type="dxa"/>
          </w:tcPr>
          <w:p w:rsidR="0006677A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6095" w:type="dxa"/>
          </w:tcPr>
          <w:p w:rsidR="0006677A" w:rsidRPr="00FD1BA9" w:rsidRDefault="0006677A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Упражнения по пройденному материалу</w:t>
            </w:r>
          </w:p>
        </w:tc>
        <w:tc>
          <w:tcPr>
            <w:tcW w:w="993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7A" w:rsidTr="007953E8">
        <w:tc>
          <w:tcPr>
            <w:tcW w:w="993" w:type="dxa"/>
          </w:tcPr>
          <w:p w:rsidR="0006677A" w:rsidRPr="00B5378F" w:rsidRDefault="0006677A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6677A" w:rsidRPr="004E66F7" w:rsidRDefault="004E66F7" w:rsidP="00795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6F7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Раздел 4. Теория шашечных дебютов</w:t>
            </w:r>
          </w:p>
        </w:tc>
        <w:tc>
          <w:tcPr>
            <w:tcW w:w="993" w:type="dxa"/>
          </w:tcPr>
          <w:p w:rsidR="0006677A" w:rsidRPr="00C24FFD" w:rsidRDefault="0006677A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677A" w:rsidRPr="00C24FFD" w:rsidRDefault="0006677A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06677A" w:rsidRPr="00C24FFD" w:rsidRDefault="0006677A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77A" w:rsidTr="007953E8">
        <w:tc>
          <w:tcPr>
            <w:tcW w:w="993" w:type="dxa"/>
          </w:tcPr>
          <w:p w:rsidR="0006677A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6095" w:type="dxa"/>
          </w:tcPr>
          <w:p w:rsidR="0006677A" w:rsidRPr="00FD1BA9" w:rsidRDefault="004E66F7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Городская партия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. 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Отыгрыш</w:t>
            </w:r>
          </w:p>
        </w:tc>
        <w:tc>
          <w:tcPr>
            <w:tcW w:w="993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7A" w:rsidTr="007953E8">
        <w:tc>
          <w:tcPr>
            <w:tcW w:w="993" w:type="dxa"/>
          </w:tcPr>
          <w:p w:rsidR="0006677A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6095" w:type="dxa"/>
          </w:tcPr>
          <w:p w:rsidR="0006677A" w:rsidRPr="00FD1BA9" w:rsidRDefault="004E66F7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Кол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Обратный кол</w:t>
            </w:r>
          </w:p>
        </w:tc>
        <w:tc>
          <w:tcPr>
            <w:tcW w:w="993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6677A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6F7" w:rsidTr="007953E8">
        <w:tc>
          <w:tcPr>
            <w:tcW w:w="993" w:type="dxa"/>
          </w:tcPr>
          <w:p w:rsidR="004E66F7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6095" w:type="dxa"/>
          </w:tcPr>
          <w:p w:rsidR="004E66F7" w:rsidRPr="00FD1BA9" w:rsidRDefault="004E66F7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Старая партия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Перекресток</w:t>
            </w:r>
          </w:p>
        </w:tc>
        <w:tc>
          <w:tcPr>
            <w:tcW w:w="993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6F7" w:rsidTr="007953E8">
        <w:tc>
          <w:tcPr>
            <w:tcW w:w="993" w:type="dxa"/>
          </w:tcPr>
          <w:p w:rsidR="004E66F7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6095" w:type="dxa"/>
          </w:tcPr>
          <w:p w:rsidR="004E66F7" w:rsidRPr="00FD1BA9" w:rsidRDefault="004E66F7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Ленинградская защита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Киевская защита</w:t>
            </w:r>
          </w:p>
        </w:tc>
        <w:tc>
          <w:tcPr>
            <w:tcW w:w="993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6F7" w:rsidTr="007953E8">
        <w:tc>
          <w:tcPr>
            <w:tcW w:w="993" w:type="dxa"/>
          </w:tcPr>
          <w:p w:rsidR="004E66F7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6095" w:type="dxa"/>
          </w:tcPr>
          <w:p w:rsidR="004E66F7" w:rsidRPr="00FD1BA9" w:rsidRDefault="004E66F7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Тычок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Обратный тычок</w:t>
            </w:r>
          </w:p>
        </w:tc>
        <w:tc>
          <w:tcPr>
            <w:tcW w:w="993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6F7" w:rsidTr="007953E8">
        <w:tc>
          <w:tcPr>
            <w:tcW w:w="993" w:type="dxa"/>
          </w:tcPr>
          <w:p w:rsidR="004E66F7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6095" w:type="dxa"/>
          </w:tcPr>
          <w:p w:rsidR="004E66F7" w:rsidRPr="00FD1BA9" w:rsidRDefault="004E66F7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Жертва Кукуева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Центральная партия</w:t>
            </w:r>
          </w:p>
        </w:tc>
        <w:tc>
          <w:tcPr>
            <w:tcW w:w="993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6F7" w:rsidTr="007953E8">
        <w:tc>
          <w:tcPr>
            <w:tcW w:w="993" w:type="dxa"/>
          </w:tcPr>
          <w:p w:rsidR="004E66F7" w:rsidRPr="00B5378F" w:rsidRDefault="009D31BB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6095" w:type="dxa"/>
          </w:tcPr>
          <w:p w:rsidR="004E66F7" w:rsidRPr="00FD1BA9" w:rsidRDefault="004E66F7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Дебюты, начинающиеся с первого хода c3-b4</w:t>
            </w:r>
          </w:p>
        </w:tc>
        <w:tc>
          <w:tcPr>
            <w:tcW w:w="993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6F7" w:rsidTr="007953E8">
        <w:tc>
          <w:tcPr>
            <w:tcW w:w="993" w:type="dxa"/>
          </w:tcPr>
          <w:p w:rsidR="004E66F7" w:rsidRPr="00B5378F" w:rsidRDefault="00C24FFD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6095" w:type="dxa"/>
          </w:tcPr>
          <w:p w:rsidR="004E66F7" w:rsidRPr="00FD1BA9" w:rsidRDefault="004E66F7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Косяк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. 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Обратная городская партия</w:t>
            </w:r>
          </w:p>
        </w:tc>
        <w:tc>
          <w:tcPr>
            <w:tcW w:w="993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6F7" w:rsidTr="007953E8">
        <w:tc>
          <w:tcPr>
            <w:tcW w:w="993" w:type="dxa"/>
          </w:tcPr>
          <w:p w:rsidR="004E66F7" w:rsidRPr="00B5378F" w:rsidRDefault="00C24FFD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6095" w:type="dxa"/>
          </w:tcPr>
          <w:p w:rsidR="004E66F7" w:rsidRPr="004E66F7" w:rsidRDefault="004E66F7" w:rsidP="004E6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6F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Упражнения по пройденному</w:t>
            </w:r>
          </w:p>
          <w:p w:rsidR="004E66F7" w:rsidRPr="004E66F7" w:rsidRDefault="004E66F7" w:rsidP="00795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6F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материалу</w:t>
            </w:r>
          </w:p>
        </w:tc>
        <w:tc>
          <w:tcPr>
            <w:tcW w:w="993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3E8" w:rsidTr="007953E8">
        <w:tc>
          <w:tcPr>
            <w:tcW w:w="993" w:type="dxa"/>
          </w:tcPr>
          <w:p w:rsidR="007953E8" w:rsidRPr="00B5378F" w:rsidRDefault="007953E8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4"/>
          </w:tcPr>
          <w:p w:rsidR="007953E8" w:rsidRPr="007953E8" w:rsidRDefault="007953E8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6F7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Раздел 5. Нестандартные дебюты</w:t>
            </w:r>
          </w:p>
        </w:tc>
      </w:tr>
      <w:tr w:rsidR="004E66F7" w:rsidTr="007953E8">
        <w:tc>
          <w:tcPr>
            <w:tcW w:w="993" w:type="dxa"/>
          </w:tcPr>
          <w:p w:rsidR="004E66F7" w:rsidRPr="00B5378F" w:rsidRDefault="00C24FFD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6095" w:type="dxa"/>
          </w:tcPr>
          <w:p w:rsidR="004E66F7" w:rsidRPr="00FD1BA9" w:rsidRDefault="004E66F7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Игра Бодянского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Обратная игра Бодянского</w:t>
            </w:r>
          </w:p>
        </w:tc>
        <w:tc>
          <w:tcPr>
            <w:tcW w:w="993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6F7" w:rsidTr="007953E8">
        <w:tc>
          <w:tcPr>
            <w:tcW w:w="993" w:type="dxa"/>
          </w:tcPr>
          <w:p w:rsidR="004E66F7" w:rsidRPr="00B5378F" w:rsidRDefault="00C24FFD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6095" w:type="dxa"/>
          </w:tcPr>
          <w:p w:rsidR="004E66F7" w:rsidRPr="00FD1BA9" w:rsidRDefault="004E66F7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Новое начало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Вилочка</w:t>
            </w:r>
          </w:p>
        </w:tc>
        <w:tc>
          <w:tcPr>
            <w:tcW w:w="993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6F7" w:rsidTr="007953E8">
        <w:tc>
          <w:tcPr>
            <w:tcW w:w="993" w:type="dxa"/>
          </w:tcPr>
          <w:p w:rsidR="004E66F7" w:rsidRPr="00B5378F" w:rsidRDefault="00C24FFD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6095" w:type="dxa"/>
          </w:tcPr>
          <w:p w:rsidR="004E66F7" w:rsidRPr="00FD1BA9" w:rsidRDefault="004E66F7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Игра Филиппова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Игра Шмульяна</w:t>
            </w:r>
          </w:p>
        </w:tc>
        <w:tc>
          <w:tcPr>
            <w:tcW w:w="993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E66F7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6F7" w:rsidTr="007953E8">
        <w:tc>
          <w:tcPr>
            <w:tcW w:w="993" w:type="dxa"/>
          </w:tcPr>
          <w:p w:rsidR="004E66F7" w:rsidRPr="00B5378F" w:rsidRDefault="00C24FFD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6095" w:type="dxa"/>
          </w:tcPr>
          <w:p w:rsidR="004E66F7" w:rsidRPr="007953E8" w:rsidRDefault="004E66F7" w:rsidP="00795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6F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Игра Каулена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Игра Петрова</w:t>
            </w:r>
          </w:p>
        </w:tc>
        <w:tc>
          <w:tcPr>
            <w:tcW w:w="993" w:type="dxa"/>
          </w:tcPr>
          <w:p w:rsidR="004E66F7" w:rsidRPr="00C24FFD" w:rsidRDefault="00ED249E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66F7" w:rsidRPr="00C24FFD" w:rsidRDefault="00ED249E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E66F7" w:rsidRPr="00C24FFD" w:rsidRDefault="00ED249E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6F7" w:rsidTr="007953E8">
        <w:tc>
          <w:tcPr>
            <w:tcW w:w="993" w:type="dxa"/>
          </w:tcPr>
          <w:p w:rsidR="004E66F7" w:rsidRPr="00B5378F" w:rsidRDefault="00C24FFD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6095" w:type="dxa"/>
          </w:tcPr>
          <w:p w:rsidR="004E66F7" w:rsidRPr="00FD1BA9" w:rsidRDefault="007953E8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Игра Дьячкова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="009D31BB"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Игра Сокола</w:t>
            </w:r>
          </w:p>
        </w:tc>
        <w:tc>
          <w:tcPr>
            <w:tcW w:w="993" w:type="dxa"/>
          </w:tcPr>
          <w:p w:rsidR="004E66F7" w:rsidRPr="00C24FFD" w:rsidRDefault="00ED249E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66F7" w:rsidRPr="00C24FFD" w:rsidRDefault="00ED249E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E66F7" w:rsidRPr="00C24FFD" w:rsidRDefault="00ED249E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6F7" w:rsidTr="007953E8">
        <w:tc>
          <w:tcPr>
            <w:tcW w:w="993" w:type="dxa"/>
          </w:tcPr>
          <w:p w:rsidR="004E66F7" w:rsidRPr="00B5378F" w:rsidRDefault="00C24FFD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95" w:type="dxa"/>
          </w:tcPr>
          <w:p w:rsidR="004E66F7" w:rsidRPr="00FD1BA9" w:rsidRDefault="007953E8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Гибельное начало</w:t>
            </w:r>
            <w:r w:rsidR="009D31B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93" w:type="dxa"/>
          </w:tcPr>
          <w:p w:rsidR="004E66F7" w:rsidRPr="00C24FFD" w:rsidRDefault="00C24FF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E66F7" w:rsidRPr="00C24FFD" w:rsidRDefault="004E66F7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E66F7" w:rsidRPr="00C24FFD" w:rsidRDefault="00ED249E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3E8" w:rsidTr="007953E8">
        <w:tc>
          <w:tcPr>
            <w:tcW w:w="993" w:type="dxa"/>
          </w:tcPr>
          <w:p w:rsidR="007953E8" w:rsidRPr="00B5378F" w:rsidRDefault="00C24FFD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</w:tc>
        <w:tc>
          <w:tcPr>
            <w:tcW w:w="6095" w:type="dxa"/>
          </w:tcPr>
          <w:p w:rsidR="007953E8" w:rsidRPr="00FD1BA9" w:rsidRDefault="007953E8" w:rsidP="007953E8">
            <w:pP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1BA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Упражнения по пройденному материалу</w:t>
            </w:r>
          </w:p>
        </w:tc>
        <w:tc>
          <w:tcPr>
            <w:tcW w:w="993" w:type="dxa"/>
          </w:tcPr>
          <w:p w:rsidR="007953E8" w:rsidRPr="00C24FFD" w:rsidRDefault="00C24FF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953E8" w:rsidRPr="00C24FFD" w:rsidRDefault="00ED249E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953E8" w:rsidRPr="00C24FFD" w:rsidRDefault="00C24FF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3E8" w:rsidTr="007953E8">
        <w:tc>
          <w:tcPr>
            <w:tcW w:w="993" w:type="dxa"/>
          </w:tcPr>
          <w:p w:rsidR="007953E8" w:rsidRPr="00B5378F" w:rsidRDefault="007953E8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4"/>
          </w:tcPr>
          <w:p w:rsidR="007953E8" w:rsidRPr="007953E8" w:rsidRDefault="007953E8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E8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Раздел 6. Конкурсы решений шахматно-шашечных задач</w:t>
            </w:r>
          </w:p>
        </w:tc>
      </w:tr>
      <w:tr w:rsidR="007953E8" w:rsidTr="007953E8">
        <w:tc>
          <w:tcPr>
            <w:tcW w:w="993" w:type="dxa"/>
          </w:tcPr>
          <w:p w:rsidR="007953E8" w:rsidRPr="00B5378F" w:rsidRDefault="00C24FFD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6095" w:type="dxa"/>
          </w:tcPr>
          <w:p w:rsidR="007953E8" w:rsidRPr="007953E8" w:rsidRDefault="007953E8" w:rsidP="007953E8">
            <w:pPr>
              <w:rPr>
                <w:rFonts w:ascii="Times New Roman CYR" w:eastAsia="Times New Roman" w:hAnsi="Times New Roman CYR" w:cs="Times New Roman CYR"/>
                <w:bCs/>
                <w:sz w:val="27"/>
                <w:szCs w:val="27"/>
                <w:lang w:eastAsia="ru-RU"/>
              </w:rPr>
            </w:pPr>
            <w:r w:rsidRPr="007953E8">
              <w:rPr>
                <w:rFonts w:ascii="Times New Roman CYR" w:eastAsia="Times New Roman" w:hAnsi="Times New Roman CYR" w:cs="Times New Roman CYR"/>
                <w:bCs/>
                <w:sz w:val="27"/>
                <w:szCs w:val="27"/>
                <w:lang w:eastAsia="ru-RU"/>
              </w:rPr>
              <w:t>Конкурсы решений шахматно-шашечных задач</w:t>
            </w:r>
          </w:p>
        </w:tc>
        <w:tc>
          <w:tcPr>
            <w:tcW w:w="993" w:type="dxa"/>
          </w:tcPr>
          <w:p w:rsidR="007953E8" w:rsidRPr="00C24FFD" w:rsidRDefault="009D31BB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53E8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7953E8" w:rsidRPr="00C24FFD" w:rsidRDefault="009D31BB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53E8" w:rsidTr="007953E8">
        <w:tc>
          <w:tcPr>
            <w:tcW w:w="993" w:type="dxa"/>
          </w:tcPr>
          <w:p w:rsidR="007953E8" w:rsidRPr="00B5378F" w:rsidRDefault="007953E8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4"/>
          </w:tcPr>
          <w:p w:rsidR="007953E8" w:rsidRPr="007953E8" w:rsidRDefault="007953E8" w:rsidP="0019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E8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Раздел 7. </w:t>
            </w:r>
            <w:r w:rsidRPr="007953E8">
              <w:rPr>
                <w:rFonts w:ascii="Times New Roman CYR" w:eastAsia="Times New Roman" w:hAnsi="Times New Roman CYR" w:cs="Times New Roman CYR"/>
                <w:b/>
                <w:bCs/>
                <w:iCs/>
                <w:sz w:val="27"/>
                <w:szCs w:val="27"/>
                <w:lang w:eastAsia="ru-RU"/>
              </w:rPr>
              <w:t>Практические игры. Классификационные соревнования</w:t>
            </w:r>
          </w:p>
        </w:tc>
      </w:tr>
      <w:tr w:rsidR="007953E8" w:rsidTr="007953E8">
        <w:tc>
          <w:tcPr>
            <w:tcW w:w="993" w:type="dxa"/>
          </w:tcPr>
          <w:p w:rsidR="007953E8" w:rsidRPr="00B5378F" w:rsidRDefault="00C24FFD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62-67</w:t>
            </w:r>
          </w:p>
        </w:tc>
        <w:tc>
          <w:tcPr>
            <w:tcW w:w="6095" w:type="dxa"/>
          </w:tcPr>
          <w:p w:rsidR="007953E8" w:rsidRPr="007953E8" w:rsidRDefault="007953E8" w:rsidP="007953E8">
            <w:pPr>
              <w:rPr>
                <w:rFonts w:ascii="Times New Roman CYR" w:eastAsia="Times New Roman" w:hAnsi="Times New Roman CYR" w:cs="Times New Roman CYR"/>
                <w:bCs/>
                <w:sz w:val="27"/>
                <w:szCs w:val="27"/>
                <w:lang w:eastAsia="ru-RU"/>
              </w:rPr>
            </w:pPr>
            <w:r w:rsidRPr="007953E8">
              <w:rPr>
                <w:rFonts w:ascii="Times New Roman CYR" w:eastAsia="Times New Roman" w:hAnsi="Times New Roman CYR" w:cs="Times New Roman CYR"/>
                <w:bCs/>
                <w:iCs/>
                <w:sz w:val="27"/>
                <w:szCs w:val="27"/>
                <w:lang w:eastAsia="ru-RU"/>
              </w:rPr>
              <w:t>Практические игры. Классификационные соревнования</w:t>
            </w:r>
          </w:p>
        </w:tc>
        <w:tc>
          <w:tcPr>
            <w:tcW w:w="993" w:type="dxa"/>
          </w:tcPr>
          <w:p w:rsidR="007953E8" w:rsidRPr="00C24FFD" w:rsidRDefault="009D31BB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953E8" w:rsidRPr="00C24FFD" w:rsidRDefault="00C24FFD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7953E8" w:rsidRPr="00C24FFD" w:rsidRDefault="009D31BB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53E8" w:rsidTr="007953E8">
        <w:tc>
          <w:tcPr>
            <w:tcW w:w="993" w:type="dxa"/>
          </w:tcPr>
          <w:p w:rsidR="007953E8" w:rsidRPr="00B5378F" w:rsidRDefault="00C24FFD" w:rsidP="0079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95" w:type="dxa"/>
          </w:tcPr>
          <w:p w:rsidR="007953E8" w:rsidRPr="007953E8" w:rsidRDefault="007953E8" w:rsidP="007953E8">
            <w:pPr>
              <w:rPr>
                <w:rFonts w:ascii="Times New Roman CYR" w:eastAsia="Times New Roman" w:hAnsi="Times New Roman CYR" w:cs="Times New Roman CYR"/>
                <w:bCs/>
                <w:sz w:val="27"/>
                <w:szCs w:val="27"/>
                <w:lang w:eastAsia="ru-RU"/>
              </w:rPr>
            </w:pPr>
            <w:r w:rsidRPr="007953E8">
              <w:rPr>
                <w:rFonts w:ascii="Times New Roman CYR" w:eastAsia="Times New Roman" w:hAnsi="Times New Roman CYR" w:cs="Times New Roman CYR"/>
                <w:bCs/>
                <w:sz w:val="27"/>
                <w:szCs w:val="27"/>
                <w:lang w:eastAsia="ru-RU"/>
              </w:rPr>
              <w:t>Итоговое занятие</w:t>
            </w:r>
          </w:p>
        </w:tc>
        <w:tc>
          <w:tcPr>
            <w:tcW w:w="993" w:type="dxa"/>
          </w:tcPr>
          <w:p w:rsidR="007953E8" w:rsidRPr="00C24FFD" w:rsidRDefault="009D31BB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3E8" w:rsidRPr="00C24FFD" w:rsidRDefault="007953E8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7953E8" w:rsidRPr="00C24FFD" w:rsidRDefault="009D31BB" w:rsidP="001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5378F" w:rsidRDefault="00B5378F" w:rsidP="00726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41" w:rsidRDefault="00192541" w:rsidP="00726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192541" w:rsidRDefault="00893E18" w:rsidP="00192541">
      <w:pPr>
        <w:spacing w:after="0" w:line="294" w:lineRule="atLeast"/>
        <w:jc w:val="center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192541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(1 год обучения,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68</w:t>
      </w:r>
      <w:r w:rsidR="00192541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час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ов</w:t>
      </w:r>
      <w:r w:rsidR="00192541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</w:t>
      </w:r>
    </w:p>
    <w:p w:rsidR="00893E18" w:rsidRPr="00FD1BA9" w:rsidRDefault="00893E18" w:rsidP="0019254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Вступление. Организационное занятие (</w:t>
      </w:r>
      <w:r w:rsidR="00893E18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1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час)</w:t>
      </w:r>
    </w:p>
    <w:p w:rsidR="00192541" w:rsidRDefault="00192541" w:rsidP="00192541">
      <w:pPr>
        <w:spacing w:after="0" w:line="294" w:lineRule="atLeast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Задачи и цели работы творческого объединения. Правила организации занятий. Правила техники безопасности.</w:t>
      </w:r>
    </w:p>
    <w:p w:rsidR="00893E18" w:rsidRPr="00FD1BA9" w:rsidRDefault="00893E18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Раздел 1. История разв</w:t>
      </w:r>
      <w:r w:rsidR="00893E18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ития шахматной и шашечной игр (1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час)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Истоки возникновения игры. Легенда о Радже и мудреце. Распространение шахмат на Востоке. Проникновение шахмат в Киевскую Русь. 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Шахматы, шашки и торговые связи купцов с Востоком. Мат Диларам. Археологические раскопки. Русское былинное творчество о шахматах и шашках. Запрет Византийской церкви. Шахматы и шашки в Московском государстве. Изготовление фигурок – вид ремесла. Петровские ассамблеи, придворные игры в шахматы и шашки.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Раздел 2.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Шахматный и шашечный кодекс. Классификационная система. Судейство и организация соревнований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(2 часа)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Простейшие сведения о системе шахматных и шашечных соревнований. Правила турнирного поведения. Требования шахматно-шашечного кодекса о записи турнирной партии. Правило «Тронул – ходи!».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</w:t>
      </w:r>
      <w:r w:rsidRPr="00FD1B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Шахматная доска. Поля, линии, их обозначение.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Раздел 3. Первоначальные шахматно-шашечные понятия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(</w:t>
      </w:r>
      <w:r w:rsidR="00893E18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8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часов)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Шахматная доска и ее составляющие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Горизонтали, вертикали и диагонали и их обозначение. Наименование шахматных полей.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Отработка навыков по нахождению и определению шахматных полей, вертикалей.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Понятие хода на доске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FD1B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Понятие хода на доске. Понятие взятия фигур противника. Полная и краткая запись шахматного хода.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Как ходят фигуры. Взятие фигур партнера.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навыков, связанных со взятием фигур противника.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Правила перемещения фигур на доске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Ходы шахматных фигур: слона, ладьи, коня, ферзя. Особенности и отличия ходов фигур.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навыков шахматного хода различными фигурами.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Главная задача шахматной партии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Король, шах и мат. Достижение мата ферзем, двумя ладьями, одной ладьей в различных положениях.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навыков постановки мата королю.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Раздел 4. Тактика в шахматной и шашечной игре (20 часов)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Понятие  комбинации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Знакомство с комбинацией. Тактические возможности партии.</w:t>
      </w:r>
    </w:p>
    <w:p w:rsidR="00893E18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Опробывание комбинаций на примерах.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Сравнительная сила фигур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Шахматные поля в центре и на фланге и их особенности. Превосходство в количестве фигур важный, но не всегда главенствующий фактор. Способы получения материального преимущества.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приемов борьбы в худших позициях.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Рокировка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Значение рокировки. Виды рокировки. Роль короля в различных позициях.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Отработка приемов по проведению рокировки в разных позициях короля.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lastRenderedPageBreak/>
        <w:t>Роль пешки в разных стадиях шахматной партии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Борьба пешки против различных фигур в разных стадиях шахматной партии.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навыков по проведению пешки в ферзи.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Двойной удар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Определение и характеристика двойного удара. Фигуры, участвующие в двойном ударе.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навыка двойного удара на практических примерах.</w:t>
      </w: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Связка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Определение понятия связки и ее характеристика. Фигуры, участвующие в связке.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Осуществление приема связки на практических примерах.</w:t>
      </w: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Вскрытый шах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Определение и характеристика вскрытого шаха. Фигуры, участвующие в данной операции.</w:t>
      </w:r>
    </w:p>
    <w:p w:rsidR="00893E18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навыка вскрытого шаха на примерах.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Двойной шах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Определение и характеристика двойного шаха. Фигуры, участвующие в данном приеме.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навыка двойного шаха на примерах.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Дебютные ловушки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дебютных ловушек. Особенности ошибок в начале игры. Определение момента установки ловушек.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момента установки ловушек.</w:t>
      </w:r>
    </w:p>
    <w:p w:rsidR="00192541" w:rsidRPr="00893E18" w:rsidRDefault="00893E18" w:rsidP="00192541">
      <w:pPr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E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Закрепление. Практические занятия.</w:t>
      </w:r>
    </w:p>
    <w:p w:rsidR="00192541" w:rsidRDefault="00893E18" w:rsidP="00192541">
      <w:pPr>
        <w:spacing w:after="0" w:line="294" w:lineRule="atLeast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навыков.</w:t>
      </w:r>
    </w:p>
    <w:p w:rsidR="00893E18" w:rsidRPr="00FD1BA9" w:rsidRDefault="00893E18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893E18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Раздел 5. Стратегия (8</w:t>
      </w:r>
      <w:r w:rsidR="00192541"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часов)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Понятие стратегии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Определение понятия стратегии. План в шахматной партии. Его важность и составляющие части.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навыков по составлению плана игры.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Центр шахматной доски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Понятие центра и его характеристика. Захват центра – залог успеха в дальнейшей борьбе.</w:t>
      </w:r>
    </w:p>
    <w:p w:rsidR="00893E18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приемов захвата центра.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Стратегические составляющие преимущества на шахматной доске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Определение и понятия стратегических составляющих для получения преимущества в предстоящей партии.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навыков по захвату ключевых полей.</w:t>
      </w:r>
    </w:p>
    <w:p w:rsidR="00893E18" w:rsidRPr="00893E18" w:rsidRDefault="00893E18" w:rsidP="00893E18">
      <w:pPr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E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Закрепление. Практические занятия.</w:t>
      </w:r>
    </w:p>
    <w:p w:rsidR="00893E18" w:rsidRDefault="00893E18" w:rsidP="00893E18">
      <w:pPr>
        <w:spacing w:after="0" w:line="294" w:lineRule="atLeast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навыков.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Раздел 6. Дебют (2 часа)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lastRenderedPageBreak/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Определение дебюта как подготовительной стадии начала игры. Влияние дебюта на середину игры. Классификация дебютов. Основные принципы разыгрывания дебюта основные идеи итальянской партии.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 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плана по составлению дебюта.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Раздел 7.</w:t>
      </w: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 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Эндшпиль (12 часов)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Понятие эндшпиля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Характеристика и разновидности эндшпиля. Элементарные пешечные окончания. Способы образования проходной пешки. Важность выигрыша «темпа».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способов образования проходной пешки и навыка – выигрыша «темпа».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Легкие фигуры против ладьи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Понятие легких фигур. Исключительные случаи с участием легких фигур. Нахождение ничьей в окончании «слон против ладьи».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навыков ладейных окончаний с участием легких фигур.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Легкие фигуры против пешек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Особенности борьбы против пешек. Возможный размен слона (коня) на пешку как единственный способ достижения ничьей.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приемов борьбы коня или слона против пешек.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Смешанные простые окончания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Разновидности смешанных простых окончаний. Общие правила для получения преимущества данных окончаний.</w:t>
      </w:r>
    </w:p>
    <w:p w:rsidR="000718BA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навыков по изучению смешанных простых окончаний.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Борьба ладьи против пешки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Особенности борьбы ладьи против пешки, расположенной на разных участках доски.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навыков борьбы ладьи с пешкой.</w:t>
      </w:r>
    </w:p>
    <w:p w:rsidR="00192541" w:rsidRPr="00FD1BA9" w:rsidRDefault="000718BA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Закрепление. Практические занятия.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навыков.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0718BA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Практические игры. </w:t>
      </w:r>
      <w:r w:rsidR="00192541"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Классификационные соревнования (</w:t>
      </w:r>
      <w:r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6</w:t>
      </w:r>
      <w:r w:rsidR="00192541"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часов)</w:t>
      </w:r>
    </w:p>
    <w:p w:rsidR="00192541" w:rsidRDefault="00192541" w:rsidP="00192541">
      <w:pPr>
        <w:spacing w:after="0" w:line="294" w:lineRule="atLeast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Практические занятия.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Участие юных спортсменов в классификационных соревнованиях. Разбор сыгранных партий.</w:t>
      </w:r>
    </w:p>
    <w:p w:rsidR="000718BA" w:rsidRPr="00FD1BA9" w:rsidRDefault="000718BA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Сеансы одновременной игры (10 часов)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Практические занятия.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Проведение сеансов одновременной игры с преподавателем. Разбор партий.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И</w:t>
      </w:r>
      <w:r w:rsidR="000718B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тоговое занятие (2 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часа)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Выполнение контрольных работ. Проведение показательных соревнований перед родителями.</w:t>
      </w:r>
    </w:p>
    <w:p w:rsidR="00192541" w:rsidRDefault="00192541" w:rsidP="00192541">
      <w:pPr>
        <w:spacing w:after="0" w:line="294" w:lineRule="atLeast"/>
        <w:jc w:val="center"/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</w:pPr>
    </w:p>
    <w:p w:rsidR="00192541" w:rsidRDefault="00192541" w:rsidP="00192541">
      <w:pPr>
        <w:spacing w:after="0" w:line="294" w:lineRule="atLeast"/>
        <w:jc w:val="center"/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</w:pPr>
    </w:p>
    <w:p w:rsidR="00192541" w:rsidRDefault="00192541" w:rsidP="00192541">
      <w:pPr>
        <w:spacing w:after="0" w:line="294" w:lineRule="atLeast"/>
        <w:jc w:val="center"/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</w:pPr>
    </w:p>
    <w:p w:rsidR="00192541" w:rsidRPr="00FD1BA9" w:rsidRDefault="000718BA" w:rsidP="0019254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lastRenderedPageBreak/>
        <w:t xml:space="preserve">(2 год обучения, </w:t>
      </w:r>
      <w:r w:rsidR="00192541"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6</w:t>
      </w:r>
      <w:r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8</w:t>
      </w:r>
      <w:r w:rsidR="00192541"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 часов)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Вступл</w:t>
      </w:r>
      <w:r w:rsidR="000718B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ение. Организационное занятие (1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час)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Задачи и цели работы творческого объединения 2 года обучения. Правила организации занятий. Правила техники безопасности.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Раздел 1.Связка (</w:t>
      </w:r>
      <w:r w:rsidR="000718B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8 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час</w:t>
      </w:r>
      <w:r w:rsidR="000718B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ов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Взаимная связка в центре доски</w:t>
      </w:r>
      <w:r w:rsidR="000718BA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0718BA" w:rsidRPr="000718BA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Взаимная связка на фланге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Принцип, место установки связки в центре. Эффективность связки в центре.</w:t>
      </w:r>
      <w:r w:rsidR="000718BA" w:rsidRPr="000718B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взаимной связки на фланге –стратегический прием и элемент позиции. Неустойчивость и неопределенность связки на фланге.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приемов установки связки в центре доски.</w:t>
      </w:r>
      <w:r w:rsidR="000718BA" w:rsidRPr="000718B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приемов установки связки на фланге.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Простая связка на фланге</w:t>
      </w:r>
      <w:r w:rsidR="000718BA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0718BA" w:rsidRPr="000718BA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Связка в центре доски</w:t>
      </w:r>
      <w:r w:rsidR="000718BA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Характеристика и понятия простой связки на фланге. Простая связка – ограниченность шашечного материала.</w:t>
      </w:r>
      <w:r w:rsidR="000718BA" w:rsidRPr="000718B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основные понятия «Связка в центре доски». Возможности ее нейтрализации. Главное условие ликвидации центральной связки – наличие упоров на фланге.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Отработка приемов простых связок.</w:t>
      </w:r>
      <w:r w:rsidR="000718BA" w:rsidRPr="000718B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приемов центральной связки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Самозажим</w:t>
      </w:r>
      <w:r w:rsidR="000718BA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0718BA" w:rsidRPr="000718BA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Окружение (охват) центра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Характеристика и понятия позиции самозажима. Дополнительные риски и непредсказуемость результата хода игры при построении позиции самозажима.</w:t>
      </w:r>
      <w:r w:rsidR="000718BA" w:rsidRPr="000718B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основные понятия: Окружение (охват) центра. Случаи, возможные для проведения приема Охват центра: истощение запаса ходов, неимение полезных разменов, наличие отсталых шашек, неумелая игра противника.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 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применяемых при построении позиции самозажима.</w:t>
      </w:r>
      <w:r w:rsidR="000718BA" w:rsidRPr="000718B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применяемых для проведения данного приема.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Упражнения по пройденному материалу</w:t>
      </w:r>
    </w:p>
    <w:p w:rsidR="00192541" w:rsidRDefault="000718BA" w:rsidP="00192541">
      <w:pPr>
        <w:spacing w:after="0" w:line="294" w:lineRule="atLeast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 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Отработка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навыков.</w:t>
      </w:r>
    </w:p>
    <w:p w:rsidR="000718BA" w:rsidRPr="00FD1BA9" w:rsidRDefault="000718BA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Раздел 2. Шашечный прорыв (</w:t>
      </w:r>
      <w:r w:rsidR="000718B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6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часов)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Угроза прорыва</w:t>
      </w:r>
      <w:r w:rsidR="000718BA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0718BA" w:rsidRPr="000718BA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Прорыв на правом фланге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и основные понятия Шашечного прорыва. Главная задача Шашечного прорыва – проход в дамки. Возможности прорыва на флангах и в центре доски.</w:t>
      </w:r>
      <w:r w:rsidR="000718BA" w:rsidRPr="000718B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место проведения прорыва на правом фланге. Использование мест слабой защиты противника с правой стороны.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возможностей прорыва на флангах и в центре доски.</w:t>
      </w:r>
      <w:r w:rsidR="000718BA" w:rsidRPr="000718B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применяемых для проведения прорыва на правом фланге.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Прорыв на левом фланге</w:t>
      </w:r>
      <w:r w:rsidR="000718BA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0718BA" w:rsidRPr="000718BA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Прорыв в центре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и место проведения прорыва на левом фланге. Использование мест слабой защиты противника с левой стороны.</w:t>
      </w:r>
      <w:r w:rsidR="000718BA" w:rsidRPr="000718B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понятия «Прорыв в центре». Особенности и отличия прорыва в центре от прорывов на левом и правом флангах.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 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применяемых для проведения прорыва на левом фланге.</w:t>
      </w:r>
      <w:r w:rsidR="000718BA" w:rsidRPr="000718B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применяемых для проведения прорыва в центре.</w:t>
      </w:r>
    </w:p>
    <w:p w:rsidR="00192541" w:rsidRDefault="00192541" w:rsidP="00192541">
      <w:pPr>
        <w:spacing w:after="0" w:line="294" w:lineRule="atLeast"/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Упражнения по пройденному материалу</w:t>
      </w:r>
    </w:p>
    <w:p w:rsidR="000718BA" w:rsidRPr="00FD1BA9" w:rsidRDefault="000718BA" w:rsidP="000718B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lastRenderedPageBreak/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Пояснение понятий,  правил.</w:t>
      </w:r>
    </w:p>
    <w:p w:rsidR="000718BA" w:rsidRPr="00FD1BA9" w:rsidRDefault="000718BA" w:rsidP="000718B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 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Отработка ходов, применяемых для проведения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прорывов.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Раздел 3. Тактика в шашечной партии (</w:t>
      </w:r>
      <w:r w:rsidR="000718B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10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часов)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«Ловушка»</w:t>
      </w:r>
      <w:r w:rsidR="000718BA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0718BA" w:rsidRPr="000718BA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«Жертва шашки»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и понятие приема «Ловушка» – скрытой угрозы сильнейшего продолжения. Успех партии. Собственная позиция приема «Ловушка».</w:t>
      </w:r>
      <w:r w:rsidR="000718BA" w:rsidRPr="000718B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определение тактического приема «Жертва шашки» – приема для победы или спасение партии. Ходы, применяемые для проведения данного приема.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 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приводящих к позициям приема «Ловушка».</w:t>
      </w:r>
      <w:r w:rsidR="000718BA" w:rsidRPr="000718B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0718BA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применяемых для проведения приема «Жертва шашки».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«Самообл</w:t>
      </w:r>
      <w:r w:rsidR="0058010D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о</w:t>
      </w: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жение»</w:t>
      </w:r>
      <w:r w:rsidR="0058010D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58010D" w:rsidRPr="0058010D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58010D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«Роздых»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Характеристик</w:t>
      </w:r>
      <w:r w:rsidR="001438C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 и определение приема «Самообло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жение шашек» – приема для получения выгодной позиции. Ходы, применяемые для проведения данного приема.</w:t>
      </w:r>
      <w:r w:rsidR="0058010D" w:rsidRPr="0058010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8010D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определение приема «Роздых» – наличие свободного темпа у одного из соперников. Ходы, применяемые для выгодного использования дальнейшей позиции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ходов, применяемых для проведения приема «Самооблажение шашек».</w:t>
      </w:r>
      <w:r w:rsidR="0058010D" w:rsidRPr="0058010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8010D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применяемых для выгодного использования дальнейшей позиции.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«Цугцванг»</w:t>
      </w:r>
      <w:r w:rsidR="0058010D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58010D" w:rsidRPr="0058010D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58010D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Симметричные позиции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и определение приема «Цугцванг» – необходимость сделать ход, который приводит к ухудшению собственной позиции. Своеобразие приема.</w:t>
      </w:r>
      <w:r w:rsidR="001438CC" w:rsidRPr="001438C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1438CC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определение симметричных позиций – своеобразное расположение шашек с двух сторон от центральной горизонтали. Повторяемость позиций.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ходов, которые проводят к ухудшению собственной позиции.</w:t>
      </w:r>
      <w:r w:rsidR="001438CC" w:rsidRPr="001438C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1438CC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которые приводят к своеобразному расположению шашек с двух сторон от центральной горизонтали.</w:t>
      </w:r>
    </w:p>
    <w:p w:rsidR="001438CC" w:rsidRPr="00FD1BA9" w:rsidRDefault="00192541" w:rsidP="001438C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Позиции с параллельными шашками</w:t>
      </w:r>
      <w:r w:rsidR="001438CC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1438CC" w:rsidRPr="001438CC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1438CC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Гамбитные позиции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Характеристика и определение позиций с параллельными шашками. Ходы, применяемые для получения данного типа позиции.</w:t>
      </w:r>
      <w:r w:rsidR="001438CC" w:rsidRPr="001438C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1438CC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определение гамбитных позиций – позиций, связанных с жертвами шашек. Ходы, приводящие к различным гамбитным схемам.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Отработка ходов, применяемых для получения данного типа позиции.</w:t>
      </w:r>
      <w:r w:rsidR="001438CC" w:rsidRPr="001438C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1438CC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приводящих к различным гамбитным схемам.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Упражнения по пройденному материалу</w:t>
      </w:r>
    </w:p>
    <w:p w:rsidR="00804DB6" w:rsidRPr="00FD1BA9" w:rsidRDefault="00804DB6" w:rsidP="00804DB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Пояснение понятий,  правил.</w:t>
      </w:r>
    </w:p>
    <w:p w:rsidR="00804DB6" w:rsidRPr="00FD1BA9" w:rsidRDefault="00804DB6" w:rsidP="00804DB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 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Отработка ходов, применяемых для проведения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прорывов.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Раздел 4. Теория шашечных дебютов (</w:t>
      </w:r>
      <w:r w:rsidR="00804DB6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18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часов)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4.1. Городская партия</w:t>
      </w:r>
      <w:r w:rsidR="00804DB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804DB6" w:rsidRPr="00804DB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804DB6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Отыгрыш</w:t>
      </w:r>
    </w:p>
    <w:p w:rsidR="00804DB6" w:rsidRPr="00FD1BA9" w:rsidRDefault="00192541" w:rsidP="00804DB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и особенности расположения шашечной позиции на доске.</w:t>
      </w:r>
      <w:r w:rsidR="00804DB6" w:rsidRPr="00804DB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804DB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Характеристика и особенности приема</w:t>
      </w:r>
      <w:r w:rsidR="00804DB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«отыгрыш»</w:t>
      </w:r>
      <w:r w:rsidR="00804DB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lastRenderedPageBreak/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ходов, приводящих к Городской партии: 1.cd4 dc5; 2.bc3 fg5; 3. cb4 gh4.</w:t>
      </w:r>
      <w:r w:rsidR="00804DB6" w:rsidRPr="00804DB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804DB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приводящих к дебюту Отыгрыш:1. cd4 dc5; 2. bc3 cd6; 3. сb4 ba5; 4.d:b6 a:c7.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Кол</w:t>
      </w:r>
      <w:r w:rsidR="00804DB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804DB6" w:rsidRPr="00804DB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804DB6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Обратный кол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и особенности дебюта Кол.</w:t>
      </w:r>
      <w:r w:rsidR="00804DB6" w:rsidRPr="00804DB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804DB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особенности дебюта Обратный кол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ходов, приводящих к дебюту Кол:1.cd 4 ba5; 2. dc5 d:b4 3.а: c5.</w:t>
      </w:r>
      <w:r w:rsidR="00804DB6" w:rsidRPr="00804DB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804DB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приводящих к дебюту Обратный кол:1. cb4 fe5; 2.gh4 ef4; 3.e:g5 h:f4.</w:t>
      </w:r>
    </w:p>
    <w:p w:rsidR="00192541" w:rsidRPr="00FD1BA9" w:rsidRDefault="00804DB6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Старая партия.</w:t>
      </w:r>
      <w:r w:rsidRPr="00804DB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Перекресток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Характеристика и особенности дебюта Старая партия.</w:t>
      </w:r>
      <w:r w:rsidR="00804DB6" w:rsidRPr="00804DB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804DB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особенности дебюта Перекресток.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ходов, приводящих к дебюту Старая партия: 1.cd4 dc5; 2.bc3 ed6.</w:t>
      </w:r>
      <w:r w:rsidR="00804DB6" w:rsidRPr="00804DB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804DB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приводящих к дебюту Перекресток: 1.cd4 de5; 2.bc3 ed6; 3.ef4 ba5.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Ленинградская защита</w:t>
      </w:r>
      <w:r w:rsid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5C1A06" w:rsidRP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Киевская защита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и особенности дебюта Ленинградская защита.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особенности дебюта Киевская защита.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</w:t>
      </w:r>
      <w:r w:rsidRPr="00A320C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1.</w:t>
      </w:r>
      <w:r w:rsidRPr="005C1A06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cd</w:t>
      </w:r>
      <w:r w:rsidRPr="00A320C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4 </w:t>
      </w:r>
      <w:r w:rsidRPr="005C1A06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fg</w:t>
      </w:r>
      <w:r w:rsidRPr="00A320C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5; 2.</w:t>
      </w:r>
      <w:r w:rsidRPr="005C1A06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bc</w:t>
      </w:r>
      <w:r w:rsidRPr="00A320C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3</w:t>
      </w:r>
      <w:r w:rsidRPr="005C1A06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gf</w:t>
      </w:r>
      <w:r w:rsidRPr="00A320C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6; 3.</w:t>
      </w:r>
      <w:r w:rsidRPr="005C1A06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cb</w:t>
      </w:r>
      <w:r w:rsidRPr="00A320C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4 </w:t>
      </w:r>
      <w:r w:rsidRPr="005C1A06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ba</w:t>
      </w:r>
      <w:r w:rsidRPr="00A320C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5.</w:t>
      </w:r>
      <w:r w:rsidR="005C1A06" w:rsidRPr="00A320C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приводящих к дебюту: 1.сd4 fg5; 2.bc3 gh4; 3.cb4 hg5.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Тычок</w:t>
      </w:r>
      <w:r w:rsid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5C1A06" w:rsidRP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Обратный тычок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и особенности дебюта Тычок.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особенности дебюта Обратный тычок.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ходов, приводящих к дебюту: 1.cd4 fg5; 2.dc5 d: b4; 3.a:c5 b:d4; 4.ec5.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приводящих к дебюту Обратный тычок: 1.cd4 fe5; 2.bc3 ef4; 3.g3 e5; 4.d6 f4.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Жертва Кукуева</w:t>
      </w:r>
      <w:r w:rsid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5C1A06" w:rsidRP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Центральная партия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и особенности дебюта Жертва Кукуева.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особенности дебюта Центральная партия.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ходов, приводящих к дебюту: 1.cd4 fg5; 2.dc5 d: b4; 3.a: c5 b: d4; 4.ec5 gf4; 5ge5 cb6.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приводящих к дебюту Центральная партия: 1.cd4 fg5; 2.gf4 gf6; 3.bc3.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Дебюты, начинающиеся с первого хода c3 b4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Характеристика и особенности данного хода. Дальнейший выбор продолжений и модификаций. Возможные продолжения черных:1b 6a5; 1f6 g5; 1f6 e5; 1 h6 g5 и т.д.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ходов, приводящих к продолжению после хода c3 b4.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Косяк</w:t>
      </w:r>
      <w:r w:rsid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5C1A06" w:rsidRP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Обратная городская партия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часть.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Характеристика и особенности дебюта Косяк.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особенности дебюта Обратная городская партия.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ходов, приводящих к дебюту: 1.cb4 bc5; 2.bc3 fg5; 3.gf4 gf6.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приводящих к дебюту: 1.cb4 fe5; 2.ef4 gf6; 3. ba5 fg5.</w:t>
      </w:r>
    </w:p>
    <w:p w:rsidR="00192541" w:rsidRDefault="00192541" w:rsidP="00192541">
      <w:pPr>
        <w:spacing w:after="0" w:line="294" w:lineRule="atLeast"/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4.16. Упражнения по пройденному материалу</w:t>
      </w:r>
    </w:p>
    <w:p w:rsidR="005C1A06" w:rsidRPr="00FD1BA9" w:rsidRDefault="005C1A06" w:rsidP="005C1A0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Пояснение понятий,  правил.</w:t>
      </w:r>
    </w:p>
    <w:p w:rsidR="005C1A06" w:rsidRPr="00FD1BA9" w:rsidRDefault="005C1A06" w:rsidP="005C1A0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 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Отработка ходов, применяемых для проведения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прорывов.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lastRenderedPageBreak/>
        <w:t>Раздел 5. Нестандартные дебюты (</w:t>
      </w:r>
      <w:r w:rsidR="005C1A06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14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часов)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Игра Бодянского</w:t>
      </w:r>
      <w:r w:rsid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5C1A06" w:rsidRP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Обратная игра Бодянского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и особенности нестандартных дебютов. Игра Бодянского – чаще всего применяемый прием на практике.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особенности дебюта Обратная игра Бодянского.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ходов, приводящих к дебюту: 1.ab4 ba5; 2.ba3 ab6.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приводящих к дебюту:1.cd4 hg5; 2.gh4 gh6.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Новое начало</w:t>
      </w:r>
      <w:r w:rsid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5C1A06" w:rsidRP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Вилочка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и особенности дебюта Новое начало.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особенности дебюта Вилочка.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ходов, приводящих к дебюту: 1.c3d4 b6c5; 2.d4 :b6 а: c5.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приводящих к дебюту: 1.cd4 de5; 2.gf4.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Игра Филиппова</w:t>
      </w:r>
      <w:r w:rsid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5C1A06" w:rsidRP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Игра Шмульяна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и особенности дебюта Игра Филиппова.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особенности дебюта Игра Шмульяна.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ходов, приводящих к дебюту. 1.ed4 de5; 2.ab4 hg5.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приводящих к дебюту: 1.ef4 fg5; 2.cb4 g :e3; 3.d: f4.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Игра Каулена</w:t>
      </w:r>
      <w:r w:rsid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5C1A06" w:rsidRP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Игра Петрова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и особенности дебюта Игра Каулена.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особенности дебюта Игра Петрова.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ходов, приводящих к дебюту: 1.gf4 fe5; 2.hg3 ed4; 3.c:e5</w:t>
      </w:r>
      <w:r w:rsid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приводящих к дебюту: 1.gh4 ba5; 2.hg3 b6.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Игра Дьячкова</w:t>
      </w:r>
      <w:r w:rsid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.</w:t>
      </w:r>
      <w:r w:rsidR="005C1A06" w:rsidRPr="005C1A06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Игра Сокола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и особенности дебюта Игра Дьячкова.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Характеристика и особенности дебюта Игра Сокола.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ходов, приводящих к дебюту: 1.cd4 fg5; 2.bc3gf6; 3.cb4 bc5; 4.d:b6 c:c3; 5.d:b4 hg7.</w:t>
      </w:r>
      <w:r w:rsidR="005C1A06" w:rsidRPr="005C1A0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C1A06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ходов, приводящих к дебюту: 1.cd4 fg5; 2.bc3 f6.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 xml:space="preserve"> Гибельное начало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Характеристика и особенности дебюта Гибельное начало.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Отработка ходов, приводящих к дебюту: 1.cd4 fe5; 2.d:f6 e5.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Упражнения по пройденному материалу</w:t>
      </w:r>
    </w:p>
    <w:p w:rsidR="005C1A06" w:rsidRPr="00FD1BA9" w:rsidRDefault="005C1A06" w:rsidP="005C1A0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Теоретическая часть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Пояснение понятий,  правил.</w:t>
      </w:r>
    </w:p>
    <w:p w:rsidR="005C1A06" w:rsidRPr="00FD1BA9" w:rsidRDefault="005C1A06" w:rsidP="005C1A0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 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Отработка ходов, применяемых для проведения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прорывов.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5C1A0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Раздел 6. Конкурсы ре</w:t>
      </w:r>
      <w:r w:rsidR="005C1A06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шений шахматно-шашечных задач (4 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час</w:t>
      </w:r>
      <w:r w:rsidR="005C1A06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а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)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 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Отработка решений шахматных и - шашечных задач.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Раздел 7. </w:t>
      </w:r>
      <w:r w:rsidR="005C1A06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Практические игры. Классификационные соревнования 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(</w:t>
      </w:r>
      <w:r w:rsidR="005C1A06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7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часов)</w:t>
      </w:r>
    </w:p>
    <w:p w:rsidR="005C1A06" w:rsidRPr="005C1A06" w:rsidRDefault="005C1A06" w:rsidP="00192541">
      <w:pPr>
        <w:spacing w:after="0" w:line="294" w:lineRule="atLeast"/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</w:pPr>
      <w:r w:rsidRPr="005C1A06">
        <w:rPr>
          <w:rFonts w:ascii="Times New Roman CYR" w:eastAsia="Times New Roman" w:hAnsi="Times New Roman CYR" w:cs="Times New Roman CYR"/>
          <w:b/>
          <w:bCs/>
          <w:i/>
          <w:sz w:val="27"/>
          <w:szCs w:val="27"/>
          <w:lang w:eastAsia="ru-RU"/>
        </w:rPr>
        <w:t>Практические игры. Классификационные соревнования</w:t>
      </w:r>
    </w:p>
    <w:p w:rsidR="00192541" w:rsidRPr="00FD1BA9" w:rsidRDefault="00192541" w:rsidP="001925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Практическая часть. 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Участие в соревнованиях различного уровня</w:t>
      </w:r>
      <w:r w:rsidRPr="00FD1BA9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.</w:t>
      </w:r>
    </w:p>
    <w:p w:rsidR="005C1A06" w:rsidRPr="00FD1BA9" w:rsidRDefault="005C1A06" w:rsidP="005C1A0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И</w:t>
      </w:r>
      <w:r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тоговое занятие (1 </w:t>
      </w:r>
      <w:r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час)</w:t>
      </w:r>
    </w:p>
    <w:p w:rsidR="005C1A06" w:rsidRPr="00FD1BA9" w:rsidRDefault="005C1A06" w:rsidP="005C1A0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Выполнение контрольных работ. Проведение показательных соревнований перед родителями.</w:t>
      </w:r>
    </w:p>
    <w:p w:rsidR="00192541" w:rsidRDefault="00192541" w:rsidP="00726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7D" w:rsidRDefault="0028567D" w:rsidP="00726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82" w:rsidRDefault="005C5A82" w:rsidP="00726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i/>
          <w:iCs/>
          <w:color w:val="000000"/>
          <w:sz w:val="27"/>
          <w:szCs w:val="27"/>
        </w:rPr>
        <w:t>Форма проведения занятий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>определяется возрастными особенностями детей и подростков, а также содержанием разделов и тем изучаемого материала: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>- беседа с объяснением материала и показом позиций на доске;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>- игра;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>- тренировочные игры;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>- турниры.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i/>
          <w:iCs/>
          <w:color w:val="000000"/>
          <w:sz w:val="27"/>
          <w:szCs w:val="27"/>
        </w:rPr>
        <w:t>Методы проведения занятий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>- словесный: рассказ, беседа, объяснение;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>- наглядный: иллюстрация примерами, демонстрация позиций на доске;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>- практический: упражнение, тренинг, решение шашечных концовок, задач, этюдов, соревнования, работа над ошибками.</w:t>
      </w:r>
    </w:p>
    <w:p w:rsidR="005518BA" w:rsidRDefault="005518BA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</w:rPr>
      </w:pP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i/>
          <w:iCs/>
          <w:color w:val="000000"/>
          <w:sz w:val="27"/>
          <w:szCs w:val="27"/>
        </w:rPr>
        <w:t>Методы организации учебно-воспитательного процесса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 xml:space="preserve">- создание детских объединений внутри коллектива - групп консультирования, т.е. шефство старших учащихся, имеющих более высокий </w:t>
      </w:r>
      <w:r w:rsidR="003115B0">
        <w:rPr>
          <w:color w:val="000000"/>
          <w:sz w:val="27"/>
          <w:szCs w:val="27"/>
        </w:rPr>
        <w:t>уровень</w:t>
      </w:r>
      <w:r w:rsidRPr="0028567D">
        <w:rPr>
          <w:color w:val="000000"/>
          <w:sz w:val="27"/>
          <w:szCs w:val="27"/>
        </w:rPr>
        <w:t xml:space="preserve"> над младшими;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 xml:space="preserve">- привлечение к работе, связанной с проведением соревнований внутри </w:t>
      </w:r>
      <w:r w:rsidR="003115B0">
        <w:rPr>
          <w:color w:val="000000"/>
          <w:sz w:val="27"/>
          <w:szCs w:val="27"/>
        </w:rPr>
        <w:t>школы</w:t>
      </w:r>
      <w:r w:rsidRPr="0028567D">
        <w:rPr>
          <w:color w:val="000000"/>
          <w:sz w:val="27"/>
          <w:szCs w:val="27"/>
        </w:rPr>
        <w:t xml:space="preserve"> родителей, преподавателей других объединений, спонсоров;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>- связь с общественными организациями.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i/>
          <w:iCs/>
          <w:color w:val="000000"/>
          <w:sz w:val="27"/>
          <w:szCs w:val="27"/>
        </w:rPr>
        <w:t>Перечень дидактических материалов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>- набор концовок и этюдов для решения позиций;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>- диски, часы;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>-учебная литература.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i/>
          <w:iCs/>
          <w:color w:val="000000"/>
          <w:sz w:val="27"/>
          <w:szCs w:val="27"/>
        </w:rPr>
        <w:t>Условия для реализации программы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>1. Оборудование, материалы.</w:t>
      </w:r>
    </w:p>
    <w:p w:rsidR="0028567D" w:rsidRP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8567D">
        <w:rPr>
          <w:color w:val="000000"/>
          <w:sz w:val="27"/>
          <w:szCs w:val="27"/>
        </w:rPr>
        <w:t>Для занятий есть: учебный кабинет со столами и стульями. Кабинет отвечает требованиям санитарных норм и правил для полного состава группы.</w:t>
      </w:r>
    </w:p>
    <w:p w:rsidR="0028567D" w:rsidRPr="0028567D" w:rsidRDefault="007F77AC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комплекты шашек, шахмат </w:t>
      </w:r>
      <w:r w:rsidR="0028567D" w:rsidRPr="0028567D">
        <w:rPr>
          <w:color w:val="000000"/>
          <w:sz w:val="27"/>
          <w:szCs w:val="27"/>
        </w:rPr>
        <w:t>и досок (7-8 комплектов)</w:t>
      </w:r>
    </w:p>
    <w:p w:rsidR="0028567D" w:rsidRDefault="0028567D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8567D">
        <w:rPr>
          <w:color w:val="000000"/>
          <w:sz w:val="27"/>
          <w:szCs w:val="27"/>
        </w:rPr>
        <w:t xml:space="preserve">- шахматные часы </w:t>
      </w:r>
      <w:r w:rsidR="00EE6228">
        <w:rPr>
          <w:color w:val="000000"/>
          <w:sz w:val="27"/>
          <w:szCs w:val="27"/>
        </w:rPr>
        <w:t>(2-3 комплекта); тетради, ручки.</w:t>
      </w:r>
    </w:p>
    <w:p w:rsidR="00EE6228" w:rsidRDefault="00EE6228" w:rsidP="002856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E6228" w:rsidRDefault="00EE6228" w:rsidP="00EE62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E6228">
        <w:rPr>
          <w:b/>
          <w:color w:val="000000"/>
          <w:sz w:val="27"/>
          <w:szCs w:val="27"/>
        </w:rPr>
        <w:t>Список использованной литературы</w:t>
      </w:r>
    </w:p>
    <w:p w:rsidR="00EE6228" w:rsidRPr="00FD1BA9" w:rsidRDefault="00A62E5C" w:rsidP="00EE62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</w:t>
      </w:r>
      <w:r w:rsidR="00EE6228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="00EE6228" w:rsidRPr="00FD1BA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 </w:t>
      </w:r>
      <w:r w:rsidR="00EE6228"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Кан И.А. Защита. – Москва : «ФИС», 2000 г.</w:t>
      </w:r>
    </w:p>
    <w:p w:rsidR="00EE6228" w:rsidRPr="00FD1BA9" w:rsidRDefault="00EE6228" w:rsidP="00EE62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2.Костенюк А., Костенюк Н. Как научить шахматам. Дошкольный шахматный учебник. М. : «RUSSIANCHESSHOUSE», 2009.</w:t>
      </w:r>
    </w:p>
    <w:p w:rsidR="00A62E5C" w:rsidRPr="00FD1BA9" w:rsidRDefault="00A62E5C" w:rsidP="00A62E5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3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Петрушина Н. Шахматный учебник для детей. Ростов-на-Дону : «Феникс», 2014.</w:t>
      </w:r>
    </w:p>
    <w:p w:rsidR="00A62E5C" w:rsidRPr="00FD1BA9" w:rsidRDefault="00A62E5C" w:rsidP="00A62E5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4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.Романчук О.А. Юному шашисту. Черкассы, 2005г. Творческая мастерская zingel полиграфия для вас и вашего бизнеса.</w:t>
      </w:r>
    </w:p>
    <w:p w:rsidR="00A62E5C" w:rsidRPr="00FD1BA9" w:rsidRDefault="00A62E5C" w:rsidP="00A62E5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5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Филатова Л.О.. Компетентностный подход к построению содержания обучения как фактор развития преемственности школьного и вузовского образования // Дополнительное образование. </w:t>
      </w:r>
      <w:r w:rsidRPr="00FD1BA9">
        <w:rPr>
          <w:rFonts w:ascii="MS Mincho" w:eastAsia="MS Mincho" w:hAnsi="MS Mincho" w:cs="Times New Roman"/>
          <w:sz w:val="27"/>
          <w:szCs w:val="27"/>
          <w:lang w:eastAsia="ru-RU"/>
        </w:rPr>
        <w:t>‒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2005. </w:t>
      </w:r>
      <w:r w:rsidRPr="00FD1BA9">
        <w:rPr>
          <w:rFonts w:ascii="MS Mincho" w:eastAsia="MS Mincho" w:hAnsi="MS Mincho" w:cs="Times New Roman"/>
          <w:sz w:val="27"/>
          <w:szCs w:val="27"/>
          <w:lang w:eastAsia="ru-RU"/>
        </w:rPr>
        <w:t>‒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№ 7. </w:t>
      </w:r>
      <w:r w:rsidRPr="00FD1BA9">
        <w:rPr>
          <w:rFonts w:ascii="MS Mincho" w:eastAsia="MS Mincho" w:hAnsi="MS Mincho" w:cs="Times New Roman"/>
          <w:sz w:val="27"/>
          <w:szCs w:val="27"/>
          <w:lang w:eastAsia="ru-RU"/>
        </w:rPr>
        <w:t>‒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С.9-11.</w:t>
      </w:r>
    </w:p>
    <w:p w:rsidR="00A62E5C" w:rsidRPr="00FD1BA9" w:rsidRDefault="00A62E5C" w:rsidP="00A62E5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6</w:t>
      </w:r>
      <w:r w:rsidRPr="00FD1BA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Шахматный кодекс. – Москва: «ФИС», 2001 г.</w:t>
      </w:r>
    </w:p>
    <w:p w:rsidR="00EE6228" w:rsidRPr="00EE6228" w:rsidRDefault="00EE6228" w:rsidP="00EE62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</w:p>
    <w:sectPr w:rsidR="00EE6228" w:rsidRPr="00EE6228" w:rsidSect="00776F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19" w:rsidRDefault="00885419" w:rsidP="000718BA">
      <w:pPr>
        <w:spacing w:after="0" w:line="240" w:lineRule="auto"/>
      </w:pPr>
      <w:r>
        <w:separator/>
      </w:r>
    </w:p>
  </w:endnote>
  <w:endnote w:type="continuationSeparator" w:id="0">
    <w:p w:rsidR="00885419" w:rsidRDefault="00885419" w:rsidP="0007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19" w:rsidRDefault="00885419" w:rsidP="000718BA">
      <w:pPr>
        <w:spacing w:after="0" w:line="240" w:lineRule="auto"/>
      </w:pPr>
      <w:r>
        <w:separator/>
      </w:r>
    </w:p>
  </w:footnote>
  <w:footnote w:type="continuationSeparator" w:id="0">
    <w:p w:rsidR="00885419" w:rsidRDefault="00885419" w:rsidP="0007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354"/>
    <w:multiLevelType w:val="multilevel"/>
    <w:tmpl w:val="7194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11"/>
    <w:rsid w:val="00057076"/>
    <w:rsid w:val="0006677A"/>
    <w:rsid w:val="000718BA"/>
    <w:rsid w:val="00084636"/>
    <w:rsid w:val="000A791E"/>
    <w:rsid w:val="001438CC"/>
    <w:rsid w:val="00192541"/>
    <w:rsid w:val="00201B31"/>
    <w:rsid w:val="0028567D"/>
    <w:rsid w:val="00302D0B"/>
    <w:rsid w:val="003048B4"/>
    <w:rsid w:val="003115B0"/>
    <w:rsid w:val="00412618"/>
    <w:rsid w:val="004E66F7"/>
    <w:rsid w:val="005518BA"/>
    <w:rsid w:val="00571005"/>
    <w:rsid w:val="0058010D"/>
    <w:rsid w:val="005C1A06"/>
    <w:rsid w:val="005C5A82"/>
    <w:rsid w:val="005E4B74"/>
    <w:rsid w:val="00681344"/>
    <w:rsid w:val="006E6D30"/>
    <w:rsid w:val="00726D6D"/>
    <w:rsid w:val="00767114"/>
    <w:rsid w:val="00776F6A"/>
    <w:rsid w:val="007953E8"/>
    <w:rsid w:val="007B0F4D"/>
    <w:rsid w:val="007F77AC"/>
    <w:rsid w:val="00804DB6"/>
    <w:rsid w:val="00885419"/>
    <w:rsid w:val="00893E18"/>
    <w:rsid w:val="008F3601"/>
    <w:rsid w:val="009D31BB"/>
    <w:rsid w:val="00A320C9"/>
    <w:rsid w:val="00A62E5C"/>
    <w:rsid w:val="00A848ED"/>
    <w:rsid w:val="00B5378F"/>
    <w:rsid w:val="00B927BF"/>
    <w:rsid w:val="00BE6899"/>
    <w:rsid w:val="00C24FFD"/>
    <w:rsid w:val="00D01325"/>
    <w:rsid w:val="00DC5311"/>
    <w:rsid w:val="00E56B4E"/>
    <w:rsid w:val="00EB6F6F"/>
    <w:rsid w:val="00ED249E"/>
    <w:rsid w:val="00EE6228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6B8DD-E23C-41C8-9B59-D4FFE875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1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8BA"/>
  </w:style>
  <w:style w:type="paragraph" w:styleId="a9">
    <w:name w:val="footer"/>
    <w:basedOn w:val="a"/>
    <w:link w:val="aa"/>
    <w:uiPriority w:val="99"/>
    <w:unhideWhenUsed/>
    <w:rsid w:val="0007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20</cp:revision>
  <cp:lastPrinted>2019-11-20T02:20:00Z</cp:lastPrinted>
  <dcterms:created xsi:type="dcterms:W3CDTF">2019-11-06T02:23:00Z</dcterms:created>
  <dcterms:modified xsi:type="dcterms:W3CDTF">2021-04-27T00:44:00Z</dcterms:modified>
</cp:coreProperties>
</file>