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4E" w:rsidRPr="00A26FBC" w:rsidRDefault="0087504E" w:rsidP="0087504E">
      <w:pPr>
        <w:rPr>
          <w:color w:val="000000"/>
          <w:shd w:val="clear" w:color="auto" w:fill="FFFFFF"/>
        </w:rPr>
      </w:pPr>
      <w:r w:rsidRPr="00A26FBC">
        <w:rPr>
          <w:color w:val="000000"/>
          <w:shd w:val="clear" w:color="auto" w:fill="FFFFFF"/>
        </w:rPr>
        <w:t>Здоровье детей - основная жизненная ценность. Вместе с тем, здоровье детского населения в настоящее время вызывает тревогу, как среди специалистов, так и родительской общественности. По данным Научного центра здоровья детей РАМН в настоящее время не более 2-15% детей можно признать здоровыми.</w:t>
      </w:r>
    </w:p>
    <w:p w:rsidR="0087504E" w:rsidRPr="00A26FBC" w:rsidRDefault="0087504E" w:rsidP="0087504E">
      <w:pPr>
        <w:rPr>
          <w:color w:val="000000"/>
          <w:shd w:val="clear" w:color="auto" w:fill="FFFFFF"/>
        </w:rPr>
      </w:pPr>
      <w:r w:rsidRPr="00A26FBC">
        <w:rPr>
          <w:color w:val="000000"/>
          <w:shd w:val="clear" w:color="auto" w:fill="FFFFFF"/>
        </w:rPr>
        <w:t>Одним из важнейших факторов сохранения здоровья детей является совершенствование системы питания.</w:t>
      </w:r>
    </w:p>
    <w:p w:rsidR="0087504E" w:rsidRPr="006A4DEE" w:rsidRDefault="0087504E" w:rsidP="0087504E">
      <w:pPr>
        <w:rPr>
          <w:color w:val="000000"/>
          <w:shd w:val="clear" w:color="auto" w:fill="FFFFFF"/>
        </w:rPr>
      </w:pPr>
      <w:r w:rsidRPr="006A4DEE">
        <w:rPr>
          <w:color w:val="000000"/>
          <w:shd w:val="clear" w:color="auto" w:fill="FFFFFF"/>
        </w:rPr>
        <w:t xml:space="preserve">Питание ребенка должно быть оптимальным. При составлении меню обязательно учитываются потребности организма, связанные с его ростом и развитием, с изменением условий внешней среды, с повышенной физической или эмоциональной нагрузкой. </w:t>
      </w:r>
    </w:p>
    <w:p w:rsidR="0087504E" w:rsidRPr="006A4DEE" w:rsidRDefault="0087504E" w:rsidP="006A4DEE">
      <w:pPr>
        <w:rPr>
          <w:color w:val="000000"/>
          <w:shd w:val="clear" w:color="auto" w:fill="FFFFFF"/>
        </w:rPr>
      </w:pPr>
      <w:r w:rsidRPr="006A4DEE">
        <w:rPr>
          <w:color w:val="000000"/>
          <w:shd w:val="clear" w:color="auto" w:fill="FFFFFF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технологическая и кулинарная обработка продуктов и блюд, физиологически обоснованный режим питания, следует тщательно подходить к разработке рациона питания.</w:t>
      </w:r>
    </w:p>
    <w:p w:rsidR="0087504E" w:rsidRDefault="0087504E" w:rsidP="006A4DEE">
      <w:pPr>
        <w:rPr>
          <w:color w:val="000000"/>
          <w:shd w:val="clear" w:color="auto" w:fill="FFFFFF"/>
        </w:rPr>
      </w:pPr>
      <w:r w:rsidRPr="006A4DEE">
        <w:rPr>
          <w:color w:val="000000"/>
          <w:shd w:val="clear" w:color="auto" w:fill="FFFFFF"/>
        </w:rPr>
        <w:t xml:space="preserve">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 </w:t>
      </w:r>
      <w:r w:rsidRPr="00E159BC">
        <w:rPr>
          <w:color w:val="000000"/>
          <w:shd w:val="clear" w:color="auto" w:fill="FFFFFF"/>
        </w:rPr>
        <w:t>На основании сформированного рациона питания разрабатывается меню, включающее распределение перечня блюд, кулинарных, кондитерских изделий по отдельным приемам пищи (завтрак, обед, полдник, ужин).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</w:t>
      </w:r>
      <w:r>
        <w:rPr>
          <w:color w:val="000000"/>
          <w:shd w:val="clear" w:color="auto" w:fill="FFFFFF"/>
        </w:rPr>
        <w:t>.</w:t>
      </w:r>
    </w:p>
    <w:p w:rsidR="0087504E" w:rsidRPr="006A4DEE" w:rsidRDefault="0087504E" w:rsidP="006A4D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основу меню должно быть положено ежедневное использование таких продуктов как мясо, хлеб, молоко, масло, сахар, овощи, фрукты. Рыбу, яйца, творог, сыр, кисломолочные продукты рекомендуется включать 1 раз в 3 дня.</w:t>
      </w:r>
      <w:r w:rsidRPr="006A4DEE">
        <w:rPr>
          <w:color w:val="000000"/>
          <w:shd w:val="clear" w:color="auto" w:fill="FFFFFF"/>
        </w:rPr>
        <w:t xml:space="preserve"> Интервалы между приемами пищи детей не должны превышать 3,5 - 4-х часов.</w:t>
      </w:r>
    </w:p>
    <w:p w:rsidR="0087504E" w:rsidRPr="006A4DEE" w:rsidRDefault="0087504E" w:rsidP="006A4DEE">
      <w:pPr>
        <w:rPr>
          <w:color w:val="000000"/>
          <w:shd w:val="clear" w:color="auto" w:fill="FFFFFF"/>
        </w:rPr>
      </w:pPr>
      <w:r w:rsidRPr="006A4DEE">
        <w:rPr>
          <w:color w:val="000000"/>
          <w:shd w:val="clear" w:color="auto" w:fill="FFFFFF"/>
        </w:rPr>
        <w:t xml:space="preserve">С учетом возраста обучающихся должны быть соблюдены требования по массе порций блюд, их пищевой и энергетической ценности, суточной потребности в основных витаминах и микроэлементах. </w:t>
      </w:r>
    </w:p>
    <w:p w:rsidR="0087504E" w:rsidRPr="006A4DEE" w:rsidRDefault="0087504E" w:rsidP="006A4DEE">
      <w:pPr>
        <w:rPr>
          <w:color w:val="000000"/>
          <w:shd w:val="clear" w:color="auto" w:fill="FFFFFF"/>
        </w:rPr>
      </w:pPr>
      <w:r w:rsidRPr="006A4DEE">
        <w:rPr>
          <w:color w:val="000000"/>
          <w:shd w:val="clear" w:color="auto" w:fill="FFFFFF"/>
        </w:rPr>
        <w:t xml:space="preserve">При приготовлении блюд для детей должен соблюдаться принцип «щадящего» питания. Для тепловой обработки рекомендуется применять варку, запеканке, </w:t>
      </w:r>
      <w:proofErr w:type="spellStart"/>
      <w:r w:rsidRPr="006A4DEE">
        <w:rPr>
          <w:color w:val="000000"/>
          <w:shd w:val="clear" w:color="auto" w:fill="FFFFFF"/>
        </w:rPr>
        <w:t>припускание</w:t>
      </w:r>
      <w:proofErr w:type="spellEnd"/>
      <w:r w:rsidRPr="006A4DEE">
        <w:rPr>
          <w:color w:val="000000"/>
          <w:shd w:val="clear" w:color="auto" w:fill="FFFFFF"/>
        </w:rPr>
        <w:t>, тушение, приготовление на пару, а также допускается приготовление блюд путем краткосрочного обжаривания с последующим тушением или запеканием.</w:t>
      </w:r>
    </w:p>
    <w:p w:rsidR="0087504E" w:rsidRDefault="0087504E" w:rsidP="006A4DEE">
      <w:pPr>
        <w:rPr>
          <w:color w:val="000000"/>
          <w:shd w:val="clear" w:color="auto" w:fill="FFFFFF"/>
        </w:rPr>
      </w:pPr>
      <w:r w:rsidRPr="00890D2C">
        <w:rPr>
          <w:color w:val="000000"/>
          <w:shd w:val="clear" w:color="auto" w:fill="FFFFFF"/>
        </w:rPr>
        <w:t>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</w:t>
      </w:r>
      <w:r>
        <w:rPr>
          <w:color w:val="000000"/>
          <w:shd w:val="clear" w:color="auto" w:fill="FFFFFF"/>
        </w:rPr>
        <w:t>,</w:t>
      </w:r>
      <w:r w:rsidRPr="00890D2C">
        <w:rPr>
          <w:color w:val="000000"/>
          <w:shd w:val="clear" w:color="auto" w:fill="FFFFFF"/>
        </w:rPr>
        <w:t xml:space="preserve"> санитарными правилами утвержден перечень запрещенных продуктов питания</w:t>
      </w:r>
      <w:r>
        <w:rPr>
          <w:color w:val="000000"/>
          <w:shd w:val="clear" w:color="auto" w:fill="FFFFFF"/>
        </w:rPr>
        <w:t xml:space="preserve"> для образовательных учреждений.</w:t>
      </w:r>
    </w:p>
    <w:p w:rsidR="0087504E" w:rsidRPr="006A4DEE" w:rsidRDefault="0087504E" w:rsidP="006A4DEE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К ним относятся:</w:t>
      </w:r>
      <w:r w:rsidRPr="006A4DEE">
        <w:rPr>
          <w:color w:val="000000"/>
          <w:shd w:val="clear" w:color="auto" w:fill="FFFFFF"/>
        </w:rPr>
        <w:t xml:space="preserve"> </w:t>
      </w:r>
      <w:r w:rsidRPr="007D1B86">
        <w:rPr>
          <w:color w:val="000000"/>
          <w:shd w:val="clear" w:color="auto" w:fill="FFFFFF"/>
        </w:rPr>
        <w:t>кремовые кондитерские изделия (пирожные и торты), квас, газированные напитки, жареные в жире (во фритюре) пищевые продукты, уксус, горчица, хрен, перец острый</w:t>
      </w:r>
      <w:r>
        <w:rPr>
          <w:color w:val="000000"/>
          <w:shd w:val="clear" w:color="auto" w:fill="FFFFFF"/>
        </w:rPr>
        <w:t>, майонез и майонезный соус,</w:t>
      </w:r>
      <w:r w:rsidRPr="006A4DEE">
        <w:rPr>
          <w:color w:val="000000"/>
          <w:shd w:val="clear" w:color="auto" w:fill="FFFFFF"/>
        </w:rPr>
        <w:t xml:space="preserve"> </w:t>
      </w:r>
      <w:r w:rsidR="00B81DFE">
        <w:rPr>
          <w:color w:val="000000"/>
          <w:shd w:val="clear" w:color="auto" w:fill="FFFFFF"/>
        </w:rPr>
        <w:t xml:space="preserve">молочные продукты (+ </w:t>
      </w:r>
      <w:r>
        <w:rPr>
          <w:color w:val="000000"/>
          <w:shd w:val="clear" w:color="auto" w:fill="FFFFFF"/>
        </w:rPr>
        <w:t>творожные сырки, мороженое</w:t>
      </w:r>
      <w:r w:rsidR="00B81DFE">
        <w:rPr>
          <w:color w:val="000000"/>
          <w:shd w:val="clear" w:color="auto" w:fill="FFFFFF"/>
        </w:rPr>
        <w:t>)</w:t>
      </w:r>
      <w:r w:rsidRPr="007D1B86">
        <w:rPr>
          <w:color w:val="000000"/>
          <w:shd w:val="clear" w:color="auto" w:fill="FFFFFF"/>
        </w:rPr>
        <w:t xml:space="preserve"> с использованием растительных жиров</w:t>
      </w:r>
      <w:r>
        <w:rPr>
          <w:color w:val="000000"/>
          <w:shd w:val="clear" w:color="auto" w:fill="FFFFFF"/>
        </w:rPr>
        <w:t xml:space="preserve"> и.т.д.</w:t>
      </w:r>
      <w:proofErr w:type="gramEnd"/>
      <w:r w:rsidRPr="006A4D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7B2B8B">
        <w:rPr>
          <w:color w:val="000000"/>
          <w:shd w:val="clear" w:color="auto" w:fill="FFFFFF"/>
        </w:rPr>
        <w:t>олный перечень</w:t>
      </w:r>
      <w:r>
        <w:rPr>
          <w:color w:val="000000"/>
          <w:shd w:val="clear" w:color="auto" w:fill="FFFFFF"/>
        </w:rPr>
        <w:t xml:space="preserve"> запрещенных продуктов</w:t>
      </w:r>
      <w:r w:rsidRPr="007B2B8B">
        <w:rPr>
          <w:color w:val="000000"/>
          <w:shd w:val="clear" w:color="auto" w:fill="FFFFFF"/>
        </w:rPr>
        <w:t xml:space="preserve"> указан в приложении 7 к СанПиН 2.4.5.2409-08</w:t>
      </w:r>
      <w:r>
        <w:rPr>
          <w:color w:val="000000"/>
          <w:shd w:val="clear" w:color="auto" w:fill="FFFFFF"/>
        </w:rPr>
        <w:t>.</w:t>
      </w:r>
    </w:p>
    <w:p w:rsidR="0087504E" w:rsidRDefault="0087504E" w:rsidP="006A4DEE">
      <w:pPr>
        <w:rPr>
          <w:color w:val="000000"/>
          <w:shd w:val="clear" w:color="auto" w:fill="FFFFFF"/>
        </w:rPr>
      </w:pPr>
      <w:r w:rsidRPr="00890D2C">
        <w:rPr>
          <w:color w:val="000000"/>
          <w:shd w:val="clear" w:color="auto" w:fill="FFFFFF"/>
        </w:rPr>
        <w:t xml:space="preserve">Родители могут и должны участвовать в </w:t>
      </w:r>
      <w:r w:rsidR="002F3821">
        <w:rPr>
          <w:color w:val="000000"/>
          <w:shd w:val="clear" w:color="auto" w:fill="FFFFFF"/>
        </w:rPr>
        <w:t>составлении</w:t>
      </w:r>
      <w:r>
        <w:rPr>
          <w:color w:val="000000"/>
          <w:shd w:val="clear" w:color="auto" w:fill="FFFFFF"/>
        </w:rPr>
        <w:t xml:space="preserve"> дневного рациона детей,</w:t>
      </w:r>
      <w:r w:rsidRPr="00890D2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поскольку </w:t>
      </w:r>
      <w:r w:rsidR="002F3821">
        <w:rPr>
          <w:color w:val="000000"/>
          <w:shd w:val="clear" w:color="auto" w:fill="FFFFFF"/>
        </w:rPr>
        <w:t>они оказывают большое влияние на</w:t>
      </w:r>
      <w:r>
        <w:rPr>
          <w:color w:val="000000"/>
          <w:shd w:val="clear" w:color="auto" w:fill="FFFFFF"/>
        </w:rPr>
        <w:t xml:space="preserve"> формировани</w:t>
      </w:r>
      <w:r w:rsidR="002F3821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</w:t>
      </w:r>
      <w:r w:rsidR="002F3821">
        <w:rPr>
          <w:color w:val="000000"/>
          <w:shd w:val="clear" w:color="auto" w:fill="FFFFFF"/>
        </w:rPr>
        <w:t xml:space="preserve">у детей </w:t>
      </w:r>
      <w:r>
        <w:rPr>
          <w:color w:val="000000"/>
          <w:shd w:val="clear" w:color="auto" w:fill="FFFFFF"/>
        </w:rPr>
        <w:t>пищевых предпо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чтений. </w:t>
      </w:r>
    </w:p>
    <w:p w:rsidR="0087504E" w:rsidRPr="006A4DEE" w:rsidRDefault="0087504E" w:rsidP="006A4DEE">
      <w:pPr>
        <w:rPr>
          <w:color w:val="000000"/>
          <w:shd w:val="clear" w:color="auto" w:fill="FFFFFF"/>
        </w:rPr>
      </w:pPr>
      <w:r w:rsidRPr="006A4DEE">
        <w:rPr>
          <w:color w:val="000000"/>
          <w:shd w:val="clear" w:color="auto" w:fill="FFFFFF"/>
        </w:rPr>
        <w:lastRenderedPageBreak/>
        <w:t>Ниже приведены некоторые основные ошибки родителей при организации питания своих детей:</w:t>
      </w:r>
    </w:p>
    <w:p w:rsidR="0087504E" w:rsidRDefault="0087504E" w:rsidP="008750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неоправданное беспокойство и подчеркнутое внимание к тому, сколько ребенок съел, разговоры в присутствии ребенка о том, что он мало ест или привередлив к еде;</w:t>
      </w:r>
    </w:p>
    <w:p w:rsidR="0087504E" w:rsidRDefault="0087504E" w:rsidP="008750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уступки ребенку в выборе тех или иных не рекомендуемых блюд или продуктов;</w:t>
      </w:r>
    </w:p>
    <w:p w:rsidR="0087504E" w:rsidRDefault="0087504E" w:rsidP="008750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запугивание или обещание награды;</w:t>
      </w:r>
    </w:p>
    <w:p w:rsidR="0087504E" w:rsidRDefault="0087504E" w:rsidP="008750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постоянные замечания по поводу поведения за столом;</w:t>
      </w:r>
    </w:p>
    <w:p w:rsidR="0087504E" w:rsidRDefault="0087504E" w:rsidP="008750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отсутствие привития ребенку навыков самостоятельности и культуры в еде;</w:t>
      </w:r>
    </w:p>
    <w:p w:rsidR="0087504E" w:rsidRPr="00890D2C" w:rsidRDefault="002F3821" w:rsidP="008750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пренебрежение</w:t>
      </w:r>
      <w:r w:rsidR="0087504E">
        <w:rPr>
          <w:color w:val="000000"/>
        </w:rPr>
        <w:t xml:space="preserve"> сервировкой стола и совместных («семейных») приемов пищи.</w:t>
      </w:r>
    </w:p>
    <w:p w:rsidR="0087504E" w:rsidRDefault="0087504E" w:rsidP="0087504E">
      <w:pPr>
        <w:pStyle w:val="a6"/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000000"/>
          <w:shd w:val="clear" w:color="auto" w:fill="FFFFFF"/>
        </w:rPr>
      </w:pPr>
      <w:r w:rsidRPr="00805790">
        <w:rPr>
          <w:color w:val="000000"/>
          <w:shd w:val="clear" w:color="auto" w:fill="FFFFFF"/>
        </w:rPr>
        <w:t>Правильный режим приема пищи является основным принципом здорового питания детей, обеспеч</w:t>
      </w:r>
      <w:r>
        <w:rPr>
          <w:color w:val="000000"/>
          <w:shd w:val="clear" w:color="auto" w:fill="FFFFFF"/>
        </w:rPr>
        <w:t>ивающим им хорошее самочувствие и</w:t>
      </w:r>
      <w:r w:rsidRPr="00805790">
        <w:rPr>
          <w:color w:val="000000"/>
          <w:shd w:val="clear" w:color="auto" w:fill="FFFFFF"/>
        </w:rPr>
        <w:t xml:space="preserve"> полноценное физическое развитие</w:t>
      </w:r>
      <w:r>
        <w:rPr>
          <w:color w:val="000000"/>
          <w:shd w:val="clear" w:color="auto" w:fill="FFFFFF"/>
        </w:rPr>
        <w:t>.</w:t>
      </w:r>
    </w:p>
    <w:sectPr w:rsidR="0087504E" w:rsidSect="0090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1EA"/>
    <w:multiLevelType w:val="hybridMultilevel"/>
    <w:tmpl w:val="DFA68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6700"/>
    <w:multiLevelType w:val="hybridMultilevel"/>
    <w:tmpl w:val="527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BF"/>
    <w:rsid w:val="000F5DD6"/>
    <w:rsid w:val="00115219"/>
    <w:rsid w:val="002F3821"/>
    <w:rsid w:val="0032416D"/>
    <w:rsid w:val="003547A0"/>
    <w:rsid w:val="00407EE5"/>
    <w:rsid w:val="004B5798"/>
    <w:rsid w:val="005467BF"/>
    <w:rsid w:val="0057260F"/>
    <w:rsid w:val="005A7F16"/>
    <w:rsid w:val="005F1072"/>
    <w:rsid w:val="005F1225"/>
    <w:rsid w:val="006073B6"/>
    <w:rsid w:val="006A4DEE"/>
    <w:rsid w:val="006F7F3E"/>
    <w:rsid w:val="007C5F97"/>
    <w:rsid w:val="0087504E"/>
    <w:rsid w:val="008F4782"/>
    <w:rsid w:val="00902ED2"/>
    <w:rsid w:val="00924A25"/>
    <w:rsid w:val="009643DF"/>
    <w:rsid w:val="00A00DF7"/>
    <w:rsid w:val="00A07BF0"/>
    <w:rsid w:val="00A90058"/>
    <w:rsid w:val="00B41180"/>
    <w:rsid w:val="00B468AB"/>
    <w:rsid w:val="00B81DFE"/>
    <w:rsid w:val="00C25F6F"/>
    <w:rsid w:val="00C61A91"/>
    <w:rsid w:val="00E56EA4"/>
    <w:rsid w:val="00EB7887"/>
    <w:rsid w:val="00F1596D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BF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67B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467B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7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46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dept-lead-info--first-name">
    <w:name w:val="b-dept-lead-info--first-name"/>
    <w:basedOn w:val="a0"/>
    <w:rsid w:val="005467BF"/>
  </w:style>
  <w:style w:type="character" w:customStyle="1" w:styleId="b-dept-lead-info--second-name">
    <w:name w:val="b-dept-lead-info--second-name"/>
    <w:basedOn w:val="a0"/>
    <w:rsid w:val="005467BF"/>
  </w:style>
  <w:style w:type="paragraph" w:styleId="a6">
    <w:name w:val="Normal (Web)"/>
    <w:basedOn w:val="a"/>
    <w:uiPriority w:val="99"/>
    <w:unhideWhenUsed/>
    <w:rsid w:val="00B468A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468AB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6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68AB"/>
    <w:pPr>
      <w:spacing w:after="120" w:line="480" w:lineRule="auto"/>
      <w:ind w:firstLine="0"/>
      <w:jc w:val="left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user</cp:lastModifiedBy>
  <cp:revision>2</cp:revision>
  <cp:lastPrinted>2018-12-18T06:52:00Z</cp:lastPrinted>
  <dcterms:created xsi:type="dcterms:W3CDTF">2019-01-17T02:39:00Z</dcterms:created>
  <dcterms:modified xsi:type="dcterms:W3CDTF">2019-01-17T02:39:00Z</dcterms:modified>
</cp:coreProperties>
</file>